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5BCA8" w14:textId="78820248" w:rsidR="00037F63" w:rsidRDefault="00037F63" w:rsidP="00650887"/>
    <w:p w14:paraId="2E9E7FA4" w14:textId="1193773F" w:rsidR="001068E2" w:rsidRDefault="001068E2" w:rsidP="00650887"/>
    <w:p w14:paraId="615255FF" w14:textId="2EB9F4A0" w:rsidR="001068E2" w:rsidRDefault="001068E2" w:rsidP="00650887"/>
    <w:p w14:paraId="2EEA6190" w14:textId="70AD9711" w:rsidR="001068E2" w:rsidRDefault="001068E2" w:rsidP="00650887"/>
    <w:tbl>
      <w:tblPr>
        <w:tblpPr w:leftFromText="141" w:rightFromText="141" w:vertAnchor="page" w:horzAnchor="margin" w:tblpX="-10" w:tblpY="2731"/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2552"/>
        <w:gridCol w:w="992"/>
      </w:tblGrid>
      <w:tr w:rsidR="00EE5F29" w:rsidRPr="00E50A9A" w14:paraId="5426A146" w14:textId="77777777" w:rsidTr="00EE5F29">
        <w:trPr>
          <w:trHeight w:val="284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356314" w14:textId="5EFB0468" w:rsidR="00EE5F29" w:rsidRPr="005F4C3F" w:rsidRDefault="00EE5F29" w:rsidP="00EE5F29">
            <w:pPr>
              <w:spacing w:line="259" w:lineRule="auto"/>
              <w:ind w:left="993"/>
              <w:jc w:val="center"/>
              <w:rPr>
                <w:sz w:val="36"/>
              </w:rPr>
            </w:pPr>
            <w:r w:rsidRPr="00EE5F29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GUÍA DIDÁCTICA N° _</w:t>
            </w:r>
            <w:r w:rsidR="00965C4C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E5F29"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</w:p>
        </w:tc>
      </w:tr>
      <w:tr w:rsidR="00EE5F29" w:rsidRPr="00E50A9A" w14:paraId="0A759567" w14:textId="77777777" w:rsidTr="00EE5F29">
        <w:trPr>
          <w:trHeight w:val="22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5DE4F" w14:textId="77777777" w:rsidR="00EE5F29" w:rsidRPr="00E50A9A" w:rsidRDefault="00EE5F29" w:rsidP="00EE5F29">
            <w:pPr>
              <w:rPr>
                <w:rFonts w:ascii="Arial" w:hAnsi="Arial" w:cs="Arial"/>
                <w:b/>
                <w:bCs/>
                <w:lang w:eastAsia="es-CO"/>
              </w:rPr>
            </w:pPr>
            <w:r>
              <w:rPr>
                <w:rFonts w:ascii="Arial" w:hAnsi="Arial" w:cs="Arial"/>
                <w:b/>
                <w:bCs/>
                <w:lang w:eastAsia="es-CO"/>
              </w:rPr>
              <w:t>Tema: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E5B69" w14:textId="522C9598" w:rsidR="00EE5F29" w:rsidRPr="00B35E03" w:rsidRDefault="0014686F" w:rsidP="00EE5F29">
            <w:pPr>
              <w:jc w:val="center"/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>EXPRESIONES ALGEB</w:t>
            </w:r>
            <w:r w:rsidR="006F73F6">
              <w:rPr>
                <w:rFonts w:ascii="Arial" w:hAnsi="Arial" w:cs="Arial"/>
                <w:b/>
                <w:lang w:eastAsia="es-CO"/>
              </w:rPr>
              <w:t>RAICAS</w:t>
            </w:r>
          </w:p>
        </w:tc>
      </w:tr>
      <w:tr w:rsidR="00EE5F29" w:rsidRPr="00E50A9A" w14:paraId="3DA065C3" w14:textId="77777777" w:rsidTr="00EE5F29">
        <w:trPr>
          <w:trHeight w:val="22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1441E" w14:textId="77777777" w:rsidR="00EE5F29" w:rsidRPr="00E50A9A" w:rsidRDefault="00EE5F29" w:rsidP="00EE5F29">
            <w:pPr>
              <w:rPr>
                <w:rFonts w:ascii="Arial" w:hAnsi="Arial" w:cs="Arial"/>
                <w:b/>
                <w:bCs/>
                <w:lang w:eastAsia="es-CO"/>
              </w:rPr>
            </w:pPr>
            <w:r>
              <w:rPr>
                <w:rFonts w:ascii="Arial" w:hAnsi="Arial" w:cs="Arial"/>
                <w:b/>
                <w:bCs/>
                <w:lang w:eastAsia="es-CO"/>
              </w:rPr>
              <w:t>Asignatura: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F1979" w14:textId="77777777" w:rsidR="00EE5F29" w:rsidRPr="00E50A9A" w:rsidRDefault="00EE5F29" w:rsidP="00EE5F29">
            <w:pPr>
              <w:rPr>
                <w:rFonts w:ascii="Arial" w:hAnsi="Arial" w:cs="Arial"/>
                <w:b/>
                <w:bCs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1112A5A" w14:textId="2AC00CF0" w:rsidR="00EE5F29" w:rsidRPr="00E50A9A" w:rsidRDefault="00EE5F29" w:rsidP="00EE5F29">
            <w:pPr>
              <w:rPr>
                <w:rFonts w:ascii="Arial" w:hAnsi="Arial" w:cs="Arial"/>
                <w:b/>
                <w:bCs/>
                <w:lang w:eastAsia="es-CO"/>
              </w:rPr>
            </w:pPr>
            <w:r>
              <w:rPr>
                <w:rFonts w:ascii="Arial" w:hAnsi="Arial" w:cs="Arial"/>
                <w:b/>
                <w:bCs/>
                <w:lang w:eastAsia="es-CO"/>
              </w:rPr>
              <w:t>Grado:</w:t>
            </w:r>
            <w:r w:rsidR="006F73F6">
              <w:rPr>
                <w:rFonts w:ascii="Arial" w:hAnsi="Arial" w:cs="Arial"/>
                <w:b/>
                <w:bCs/>
                <w:lang w:eastAsia="es-CO"/>
              </w:rPr>
              <w:t>8º.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67AE" w14:textId="77777777" w:rsidR="00EE5F29" w:rsidRPr="00E50A9A" w:rsidRDefault="00EE5F29" w:rsidP="00EE5F29">
            <w:pPr>
              <w:rPr>
                <w:rFonts w:ascii="Arial" w:hAnsi="Arial" w:cs="Arial"/>
                <w:lang w:eastAsia="es-CO"/>
              </w:rPr>
            </w:pPr>
          </w:p>
        </w:tc>
      </w:tr>
      <w:tr w:rsidR="00EE5F29" w:rsidRPr="00E50A9A" w14:paraId="1266D8EC" w14:textId="77777777" w:rsidTr="00EE5F29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CC4BA" w14:textId="77777777" w:rsidR="00EE5F29" w:rsidRPr="00E50A9A" w:rsidRDefault="00EE5F29" w:rsidP="00EE5F29">
            <w:pPr>
              <w:rPr>
                <w:rFonts w:ascii="Arial" w:hAnsi="Arial" w:cs="Arial"/>
                <w:b/>
                <w:bCs/>
                <w:lang w:eastAsia="es-CO"/>
              </w:rPr>
            </w:pPr>
            <w:r>
              <w:rPr>
                <w:rFonts w:ascii="Arial" w:hAnsi="Arial" w:cs="Arial"/>
                <w:b/>
                <w:bCs/>
                <w:lang w:eastAsia="es-CO"/>
              </w:rPr>
              <w:t xml:space="preserve">Período: </w:t>
            </w:r>
            <w:r w:rsidRPr="00F61098">
              <w:rPr>
                <w:rFonts w:ascii="Arial" w:hAnsi="Arial" w:cs="Arial"/>
                <w:bCs/>
                <w:sz w:val="20"/>
                <w:lang w:eastAsia="es-CO"/>
              </w:rPr>
              <w:t>(Marque con X)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3FA12" w14:textId="13362C0A" w:rsidR="00EE5F29" w:rsidRPr="00B35E03" w:rsidRDefault="00EE5F29" w:rsidP="00EE5F29">
            <w:pPr>
              <w:rPr>
                <w:rFonts w:ascii="Arial" w:hAnsi="Arial" w:cs="Arial"/>
                <w:b/>
                <w:lang w:eastAsia="es-CO"/>
              </w:rPr>
            </w:pPr>
            <w:r>
              <w:rPr>
                <w:rFonts w:ascii="Arial" w:hAnsi="Arial" w:cs="Arial"/>
                <w:b/>
                <w:lang w:eastAsia="es-CO"/>
              </w:rPr>
              <w:t xml:space="preserve">  </w:t>
            </w:r>
            <w:r w:rsidRPr="00EE5F29">
              <w:rPr>
                <w:rFonts w:ascii="Arial" w:hAnsi="Arial" w:cs="Arial"/>
                <w:b/>
                <w:sz w:val="22"/>
                <w:lang w:eastAsia="es-CO"/>
              </w:rPr>
              <w:t>1°_</w:t>
            </w:r>
            <w:r w:rsidR="00AA5C3F">
              <w:rPr>
                <w:rFonts w:ascii="Arial" w:hAnsi="Arial" w:cs="Arial"/>
                <w:b/>
                <w:sz w:val="22"/>
                <w:lang w:eastAsia="es-CO"/>
              </w:rPr>
              <w:t>x</w:t>
            </w:r>
            <w:r w:rsidRPr="00EE5F29">
              <w:rPr>
                <w:rFonts w:ascii="Arial" w:hAnsi="Arial" w:cs="Arial"/>
                <w:b/>
                <w:sz w:val="22"/>
                <w:lang w:eastAsia="es-CO"/>
              </w:rPr>
              <w:t>__/2°</w:t>
            </w:r>
            <w:r w:rsidR="003F7F42">
              <w:rPr>
                <w:rFonts w:ascii="Arial" w:hAnsi="Arial" w:cs="Arial"/>
                <w:b/>
                <w:sz w:val="22"/>
                <w:lang w:eastAsia="es-CO"/>
              </w:rPr>
              <w:t xml:space="preserve"> x. </w:t>
            </w:r>
            <w:r w:rsidRPr="00EE5F29">
              <w:rPr>
                <w:rFonts w:ascii="Arial" w:hAnsi="Arial" w:cs="Arial"/>
                <w:b/>
                <w:sz w:val="22"/>
                <w:lang w:eastAsia="es-CO"/>
              </w:rPr>
              <w:t>/ 3°___/ 4°___/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D70F6" w14:textId="03E89230" w:rsidR="00EE5F29" w:rsidRPr="006F73F6" w:rsidRDefault="00EE5F29" w:rsidP="00EE5F29">
            <w:pPr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</w:pPr>
            <w:r w:rsidRPr="006F73F6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 xml:space="preserve">Tiempo estimado en </w:t>
            </w:r>
            <w:proofErr w:type="spellStart"/>
            <w:r w:rsidRPr="006F73F6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hrs</w:t>
            </w:r>
            <w:proofErr w:type="spellEnd"/>
            <w:r w:rsidRPr="006F73F6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.</w:t>
            </w:r>
            <w:r w:rsidR="006F73F6" w:rsidRPr="006F73F6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 xml:space="preserve"> </w:t>
            </w:r>
            <w:r w:rsidR="00C104FE">
              <w:rPr>
                <w:rFonts w:ascii="Arial" w:hAnsi="Arial" w:cs="Arial"/>
                <w:b/>
                <w:bCs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360D6" w14:textId="77777777" w:rsidR="00EE5F29" w:rsidRPr="00B35E03" w:rsidRDefault="00EE5F29" w:rsidP="00EE5F29">
            <w:pPr>
              <w:rPr>
                <w:rFonts w:ascii="Arial" w:hAnsi="Arial" w:cs="Arial"/>
                <w:b/>
                <w:lang w:eastAsia="es-CO"/>
              </w:rPr>
            </w:pPr>
            <w:r w:rsidRPr="00E50A9A">
              <w:rPr>
                <w:rFonts w:ascii="Arial" w:hAnsi="Arial" w:cs="Arial"/>
                <w:lang w:eastAsia="es-CO"/>
              </w:rPr>
              <w:t> </w:t>
            </w:r>
          </w:p>
        </w:tc>
      </w:tr>
      <w:tr w:rsidR="00EE5F29" w:rsidRPr="00E50A9A" w14:paraId="0260CB7F" w14:textId="77777777" w:rsidTr="00EE5F29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C8DDC" w14:textId="77777777" w:rsidR="00EE5F29" w:rsidRPr="00E50A9A" w:rsidRDefault="00EE5F29" w:rsidP="00EE5F29">
            <w:pPr>
              <w:rPr>
                <w:rFonts w:ascii="Arial" w:hAnsi="Arial" w:cs="Arial"/>
                <w:b/>
                <w:bCs/>
                <w:lang w:eastAsia="es-CO"/>
              </w:rPr>
            </w:pPr>
            <w:r w:rsidRPr="00E50A9A">
              <w:rPr>
                <w:rFonts w:ascii="Arial" w:hAnsi="Arial" w:cs="Arial"/>
                <w:b/>
                <w:bCs/>
                <w:lang w:eastAsia="es-CO"/>
              </w:rPr>
              <w:t xml:space="preserve">Nombre del Docente: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AE646" w14:textId="65EDE044" w:rsidR="00EE5F29" w:rsidRPr="00B35E03" w:rsidRDefault="00F65E06" w:rsidP="00EE5F29">
            <w:pPr>
              <w:jc w:val="center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ESTEFANÍA LÓPEZ</w:t>
            </w:r>
          </w:p>
        </w:tc>
      </w:tr>
      <w:tr w:rsidR="00EE5F29" w:rsidRPr="00E50A9A" w14:paraId="5A82EF33" w14:textId="77777777" w:rsidTr="00EE5F29">
        <w:trPr>
          <w:trHeight w:val="227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B863A" w14:textId="77777777" w:rsidR="00EE5F29" w:rsidRPr="00E50A9A" w:rsidRDefault="00EE5F29" w:rsidP="00EE5F29">
            <w:pPr>
              <w:rPr>
                <w:rFonts w:ascii="Arial" w:hAnsi="Arial" w:cs="Arial"/>
                <w:b/>
                <w:bCs/>
                <w:lang w:eastAsia="es-CO"/>
              </w:rPr>
            </w:pPr>
            <w:r w:rsidRPr="00E50A9A">
              <w:rPr>
                <w:rFonts w:ascii="Arial" w:hAnsi="Arial" w:cs="Arial"/>
                <w:b/>
                <w:bCs/>
                <w:lang w:eastAsia="es-CO"/>
              </w:rPr>
              <w:t>Nombre del</w:t>
            </w:r>
            <w:r>
              <w:rPr>
                <w:rFonts w:ascii="Arial" w:hAnsi="Arial" w:cs="Arial"/>
                <w:b/>
                <w:bCs/>
                <w:lang w:eastAsia="es-CO"/>
              </w:rPr>
              <w:t xml:space="preserve"> Estudiante: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936A9" w14:textId="33F5ED64" w:rsidR="00EE5F29" w:rsidRDefault="00EE5F29" w:rsidP="00EE5F29">
            <w:pPr>
              <w:jc w:val="center"/>
              <w:rPr>
                <w:rFonts w:ascii="Arial" w:hAnsi="Arial" w:cs="Arial"/>
                <w:lang w:eastAsia="es-CO"/>
              </w:rPr>
            </w:pPr>
          </w:p>
        </w:tc>
      </w:tr>
    </w:tbl>
    <w:p w14:paraId="1A4C8F6B" w14:textId="77777777" w:rsidR="00EE5F29" w:rsidRPr="00EE5F29" w:rsidRDefault="00EE5F29" w:rsidP="00EE5F29">
      <w:pPr>
        <w:spacing w:line="259" w:lineRule="auto"/>
        <w:ind w:left="993"/>
        <w:jc w:val="center"/>
        <w:rPr>
          <w:b/>
          <w:color w:val="000000" w:themeColor="text1"/>
          <w:sz w:val="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DDA3979" w14:textId="0EE15E2C" w:rsidR="00EE5F29" w:rsidRPr="00EE5F29" w:rsidRDefault="00EE5F29" w:rsidP="00EE5F29">
      <w:pPr>
        <w:spacing w:line="259" w:lineRule="auto"/>
        <w:jc w:val="center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94"/>
      </w:tblGrid>
      <w:tr w:rsidR="00EE5F29" w:rsidRPr="002F10D6" w14:paraId="62764FA4" w14:textId="77777777" w:rsidTr="00150DF4">
        <w:trPr>
          <w:trHeight w:val="826"/>
          <w:jc w:val="center"/>
        </w:trPr>
        <w:tc>
          <w:tcPr>
            <w:tcW w:w="9394" w:type="dxa"/>
          </w:tcPr>
          <w:p w14:paraId="7BAB0801" w14:textId="77777777" w:rsidR="00624AA0" w:rsidRPr="006966EC" w:rsidRDefault="00EE5F29" w:rsidP="00150DF4">
            <w:pPr>
              <w:spacing w:line="259" w:lineRule="auto"/>
              <w:ind w:left="174"/>
              <w:jc w:val="center"/>
              <w:rPr>
                <w:b/>
                <w:sz w:val="22"/>
                <w:szCs w:val="22"/>
              </w:rPr>
            </w:pPr>
            <w:r w:rsidRPr="006966EC">
              <w:rPr>
                <w:b/>
                <w:sz w:val="22"/>
                <w:szCs w:val="22"/>
              </w:rPr>
              <w:br w:type="page"/>
            </w:r>
          </w:p>
          <w:p w14:paraId="17DBB332" w14:textId="214BBDDE" w:rsidR="00C65649" w:rsidRPr="006966EC" w:rsidRDefault="00C65649" w:rsidP="00624AA0">
            <w:pPr>
              <w:spacing w:line="259" w:lineRule="auto"/>
              <w:ind w:left="174"/>
              <w:jc w:val="center"/>
              <w:rPr>
                <w:b/>
                <w:sz w:val="22"/>
                <w:szCs w:val="22"/>
              </w:rPr>
            </w:pPr>
            <w:r w:rsidRPr="006966EC">
              <w:rPr>
                <w:b/>
                <w:sz w:val="22"/>
                <w:szCs w:val="22"/>
              </w:rPr>
              <w:t>EXPRESIONES ALGEBRAICAS</w:t>
            </w:r>
          </w:p>
        </w:tc>
      </w:tr>
      <w:tr w:rsidR="00EE5F29" w14:paraId="0E7FFF6D" w14:textId="77777777" w:rsidTr="00150DF4">
        <w:trPr>
          <w:trHeight w:val="940"/>
          <w:jc w:val="center"/>
        </w:trPr>
        <w:tc>
          <w:tcPr>
            <w:tcW w:w="9394" w:type="dxa"/>
          </w:tcPr>
          <w:p w14:paraId="1DA025D6" w14:textId="77777777" w:rsidR="003F7F42" w:rsidRDefault="00150DF4" w:rsidP="003F7F42">
            <w:pPr>
              <w:spacing w:line="259" w:lineRule="auto"/>
              <w:jc w:val="center"/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</w:pPr>
            <w:r w:rsidRPr="006966EC">
              <w:rPr>
                <w:b/>
                <w:sz w:val="22"/>
                <w:szCs w:val="22"/>
              </w:rPr>
              <w:t>DESCRIPCIÓN DE LA ACTIVIDAD</w:t>
            </w:r>
            <w:r w:rsidR="00E577D4" w:rsidRPr="006966EC">
              <w:rPr>
                <w:b/>
                <w:sz w:val="22"/>
                <w:szCs w:val="22"/>
              </w:rPr>
              <w:t xml:space="preserve"> </w:t>
            </w:r>
            <w:r w:rsidR="0007166E" w:rsidRPr="006966EC">
              <w:rPr>
                <w:rFonts w:ascii="Times" w:hAnsi="Times"/>
                <w:b/>
                <w:bCs/>
                <w:color w:val="000000"/>
                <w:sz w:val="22"/>
                <w:szCs w:val="22"/>
              </w:rPr>
              <w:t>Competencia(s) de la actividad a desarrollar</w:t>
            </w:r>
          </w:p>
          <w:p w14:paraId="015D2AD1" w14:textId="67E02960" w:rsidR="00FD119E" w:rsidRPr="003F7F42" w:rsidRDefault="0007166E" w:rsidP="003F7F42">
            <w:pPr>
              <w:spacing w:line="259" w:lineRule="auto"/>
              <w:jc w:val="both"/>
              <w:rPr>
                <w:b/>
                <w:sz w:val="22"/>
                <w:szCs w:val="22"/>
              </w:rPr>
            </w:pPr>
            <w:r w:rsidRPr="006966EC">
              <w:rPr>
                <w:rFonts w:ascii="Times" w:hAnsi="Times"/>
                <w:color w:val="000000"/>
                <w:sz w:val="22"/>
                <w:szCs w:val="22"/>
              </w:rPr>
              <w:t>-</w:t>
            </w:r>
            <w:r w:rsidR="00FD119E" w:rsidRPr="006966EC">
              <w:rPr>
                <w:rFonts w:ascii="Times" w:hAnsi="Times"/>
                <w:color w:val="000000"/>
                <w:sz w:val="22"/>
                <w:szCs w:val="22"/>
              </w:rPr>
              <w:t>Encontrar el significado a expresiones algebraicas dentro del contexto geométrico.</w:t>
            </w:r>
          </w:p>
          <w:p w14:paraId="6E405483" w14:textId="4918521C" w:rsidR="00FD119E" w:rsidRPr="006966EC" w:rsidRDefault="00FD119E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  <w:r w:rsidRPr="006966EC">
              <w:rPr>
                <w:rFonts w:ascii="Times" w:hAnsi="Times"/>
                <w:color w:val="000000"/>
                <w:sz w:val="22"/>
                <w:szCs w:val="22"/>
              </w:rPr>
              <w:t>- Diferenciar los conceptos de constante y variable usando el contexto geométrico.</w:t>
            </w:r>
          </w:p>
          <w:p w14:paraId="4512C839" w14:textId="03AD15D2" w:rsidR="00E577D4" w:rsidRPr="006966EC" w:rsidRDefault="00E577D4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  <w:r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- Conocer y utilizar correctamente el lenguaje algebraico </w:t>
            </w:r>
          </w:p>
          <w:p w14:paraId="67533FFB" w14:textId="1D4BBEAD" w:rsidR="0007166E" w:rsidRPr="006966EC" w:rsidRDefault="0007166E" w:rsidP="00CB1E67">
            <w:pPr>
              <w:pStyle w:val="NormalWeb"/>
              <w:jc w:val="center"/>
              <w:rPr>
                <w:rFonts w:ascii="Times" w:hAnsi="Times"/>
                <w:color w:val="000000"/>
                <w:sz w:val="22"/>
                <w:szCs w:val="22"/>
              </w:rPr>
            </w:pPr>
            <w:r w:rsidRPr="006966EC">
              <w:rPr>
                <w:rFonts w:ascii="Times" w:hAnsi="Times"/>
                <w:color w:val="000000"/>
                <w:sz w:val="22"/>
                <w:szCs w:val="22"/>
              </w:rPr>
              <w:t>EXPRESIONES ALGEBRAICAS</w:t>
            </w:r>
          </w:p>
          <w:p w14:paraId="6772B812" w14:textId="133EBCD1" w:rsidR="003F7F42" w:rsidRDefault="003F7F42" w:rsidP="00624AA0">
            <w:pPr>
              <w:rPr>
                <w:rStyle w:val="Hipervnculo"/>
                <w:sz w:val="18"/>
                <w:szCs w:val="18"/>
              </w:rPr>
            </w:pPr>
            <w:r w:rsidRPr="003F7F42">
              <w:rPr>
                <w:rStyle w:val="Hipervnculo"/>
                <w:sz w:val="18"/>
                <w:szCs w:val="18"/>
              </w:rPr>
              <w:t xml:space="preserve">       </w:t>
            </w:r>
          </w:p>
          <w:p w14:paraId="047A4C45" w14:textId="77777777" w:rsidR="00624AA0" w:rsidRPr="006966EC" w:rsidRDefault="00624AA0" w:rsidP="00C65649">
            <w:pPr>
              <w:rPr>
                <w:sz w:val="22"/>
                <w:szCs w:val="22"/>
                <w:lang w:val="es-CO"/>
              </w:rPr>
            </w:pPr>
          </w:p>
          <w:p w14:paraId="52BBA204" w14:textId="67CB7CA9" w:rsidR="00C65649" w:rsidRPr="006966EC" w:rsidRDefault="007B4388" w:rsidP="00C65649">
            <w:pPr>
              <w:rPr>
                <w:sz w:val="22"/>
                <w:szCs w:val="22"/>
              </w:rPr>
            </w:pPr>
            <w:r w:rsidRPr="006966EC">
              <w:rPr>
                <w:sz w:val="22"/>
                <w:szCs w:val="22"/>
              </w:rPr>
              <w:t>El Álgebra expresa</w:t>
            </w:r>
            <w:r w:rsidR="00C65649" w:rsidRPr="006966EC">
              <w:rPr>
                <w:sz w:val="22"/>
                <w:szCs w:val="22"/>
              </w:rPr>
              <w:t xml:space="preserve"> simbólicamente generalizaciones y situaciones de la vida cotidiana</w:t>
            </w:r>
            <w:r w:rsidRPr="006966EC">
              <w:rPr>
                <w:sz w:val="22"/>
                <w:szCs w:val="22"/>
              </w:rPr>
              <w:t>. Para ello se utilizan números y letras, las cuales simbolizan los valores desconocidos en una expresión.</w:t>
            </w:r>
          </w:p>
          <w:p w14:paraId="069FD0B5" w14:textId="3C165166" w:rsidR="007B4388" w:rsidRPr="006966EC" w:rsidRDefault="007B4388" w:rsidP="00C65649">
            <w:pPr>
              <w:rPr>
                <w:sz w:val="22"/>
                <w:szCs w:val="22"/>
              </w:rPr>
            </w:pPr>
          </w:p>
          <w:p w14:paraId="3F3D7EE3" w14:textId="39B92FE7" w:rsidR="007B4388" w:rsidRPr="006966EC" w:rsidRDefault="007B4388" w:rsidP="00C65649">
            <w:pPr>
              <w:rPr>
                <w:sz w:val="22"/>
                <w:szCs w:val="22"/>
              </w:rPr>
            </w:pPr>
            <w:r w:rsidRPr="006966EC">
              <w:rPr>
                <w:sz w:val="22"/>
                <w:szCs w:val="22"/>
              </w:rPr>
              <w:t>Ejemplos: El doble de la suma de dos números: 2(x + y)</w:t>
            </w:r>
          </w:p>
          <w:p w14:paraId="5C738BCD" w14:textId="786DCEAF" w:rsidR="007B4388" w:rsidRPr="006966EC" w:rsidRDefault="007B4388" w:rsidP="00C65649">
            <w:pPr>
              <w:rPr>
                <w:sz w:val="22"/>
                <w:szCs w:val="22"/>
              </w:rPr>
            </w:pPr>
            <w:r w:rsidRPr="006966EC">
              <w:rPr>
                <w:sz w:val="22"/>
                <w:szCs w:val="22"/>
              </w:rPr>
              <w:t xml:space="preserve">                Un número elevado al cuadrado: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</w:p>
          <w:p w14:paraId="279F1480" w14:textId="5B50C6B3" w:rsidR="00FD119E" w:rsidRPr="006966EC" w:rsidRDefault="00FD119E" w:rsidP="00C65649">
            <w:pPr>
              <w:rPr>
                <w:sz w:val="22"/>
                <w:szCs w:val="22"/>
              </w:rPr>
            </w:pPr>
            <w:r w:rsidRPr="006966EC">
              <w:rPr>
                <w:sz w:val="22"/>
                <w:szCs w:val="22"/>
              </w:rPr>
              <w:t>Ejemplo: Encontrar una expresión algebraica para determinar el área de la figura</w:t>
            </w:r>
          </w:p>
          <w:p w14:paraId="0F3493DB" w14:textId="537CEA8D" w:rsidR="00FD119E" w:rsidRPr="006966EC" w:rsidRDefault="00FD119E" w:rsidP="00C65649">
            <w:pPr>
              <w:rPr>
                <w:sz w:val="22"/>
                <w:szCs w:val="22"/>
              </w:rPr>
            </w:pPr>
            <w:r w:rsidRPr="006966EC">
              <w:rPr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44E8608A" wp14:editId="3D32F037">
                  <wp:extent cx="1272739" cy="746459"/>
                  <wp:effectExtent l="0" t="0" r="0" b="317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045" cy="763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692D" w:rsidRPr="006966EC">
              <w:rPr>
                <w:sz w:val="22"/>
                <w:szCs w:val="22"/>
              </w:rPr>
              <w:t xml:space="preserve">Área del cuadrado = </w:t>
            </w:r>
            <w:proofErr w:type="spellStart"/>
            <w:r w:rsidR="0075692D" w:rsidRPr="006966EC">
              <w:rPr>
                <w:sz w:val="22"/>
                <w:szCs w:val="22"/>
              </w:rPr>
              <w:t>a.b</w:t>
            </w:r>
            <w:proofErr w:type="spellEnd"/>
          </w:p>
          <w:p w14:paraId="59D54929" w14:textId="7A3EFC16" w:rsidR="0075692D" w:rsidRPr="006966EC" w:rsidRDefault="0075692D" w:rsidP="00C65649">
            <w:pPr>
              <w:rPr>
                <w:sz w:val="22"/>
                <w:szCs w:val="22"/>
              </w:rPr>
            </w:pPr>
            <w:r w:rsidRPr="006966EC">
              <w:rPr>
                <w:sz w:val="22"/>
                <w:szCs w:val="22"/>
              </w:rPr>
              <w:t xml:space="preserve">                                  Área del rectángulo = </w:t>
            </w:r>
            <w:proofErr w:type="spellStart"/>
            <w:r w:rsidRPr="006966EC">
              <w:rPr>
                <w:sz w:val="22"/>
                <w:szCs w:val="22"/>
              </w:rPr>
              <w:t>x.y</w:t>
            </w:r>
            <w:proofErr w:type="spellEnd"/>
          </w:p>
          <w:p w14:paraId="5D378CF2" w14:textId="22EA332A" w:rsidR="007B4388" w:rsidRPr="006966EC" w:rsidRDefault="0075692D" w:rsidP="00C65649">
            <w:pPr>
              <w:rPr>
                <w:sz w:val="22"/>
                <w:szCs w:val="22"/>
              </w:rPr>
            </w:pPr>
            <w:r w:rsidRPr="006966EC">
              <w:rPr>
                <w:sz w:val="22"/>
                <w:szCs w:val="22"/>
              </w:rPr>
              <w:t xml:space="preserve">                                 Área de cuadrado + Área del rectángulo = </w:t>
            </w:r>
            <w:proofErr w:type="spellStart"/>
            <w:r w:rsidRPr="006966EC">
              <w:rPr>
                <w:sz w:val="22"/>
                <w:szCs w:val="22"/>
              </w:rPr>
              <w:t>a.b</w:t>
            </w:r>
            <w:proofErr w:type="spellEnd"/>
            <w:r w:rsidRPr="006966EC">
              <w:rPr>
                <w:sz w:val="22"/>
                <w:szCs w:val="22"/>
              </w:rPr>
              <w:t xml:space="preserve"> + </w:t>
            </w:r>
            <w:proofErr w:type="spellStart"/>
            <w:r w:rsidRPr="006966EC">
              <w:rPr>
                <w:sz w:val="22"/>
                <w:szCs w:val="22"/>
              </w:rPr>
              <w:t>x.y</w:t>
            </w:r>
            <w:proofErr w:type="spellEnd"/>
          </w:p>
          <w:p w14:paraId="5B376CBD" w14:textId="120BBFD8" w:rsidR="00624AA0" w:rsidRPr="006966EC" w:rsidRDefault="00624AA0" w:rsidP="00624AA0">
            <w:pPr>
              <w:rPr>
                <w:sz w:val="22"/>
                <w:szCs w:val="22"/>
                <w:lang w:val="es-CO" w:eastAsia="es-ES_tradnl"/>
              </w:rPr>
            </w:pPr>
          </w:p>
          <w:p w14:paraId="0DB98656" w14:textId="77777777" w:rsidR="0075692D" w:rsidRPr="006966EC" w:rsidRDefault="0075692D" w:rsidP="00C65649">
            <w:pPr>
              <w:rPr>
                <w:sz w:val="22"/>
                <w:szCs w:val="22"/>
                <w:lang w:val="es-CO"/>
              </w:rPr>
            </w:pPr>
          </w:p>
          <w:p w14:paraId="604B2A45" w14:textId="77777777" w:rsidR="00D755DC" w:rsidRPr="006966EC" w:rsidRDefault="00D755DC" w:rsidP="00C65649">
            <w:pPr>
              <w:rPr>
                <w:sz w:val="22"/>
                <w:szCs w:val="22"/>
              </w:rPr>
            </w:pPr>
          </w:p>
          <w:p w14:paraId="3EA18770" w14:textId="77777777" w:rsidR="00D755DC" w:rsidRPr="006966EC" w:rsidRDefault="00D755DC" w:rsidP="00C65649">
            <w:pPr>
              <w:rPr>
                <w:sz w:val="22"/>
                <w:szCs w:val="22"/>
              </w:rPr>
            </w:pPr>
          </w:p>
          <w:p w14:paraId="55D59C84" w14:textId="77777777" w:rsidR="00D755DC" w:rsidRPr="006966EC" w:rsidRDefault="00D755DC" w:rsidP="00C65649">
            <w:pPr>
              <w:rPr>
                <w:sz w:val="22"/>
                <w:szCs w:val="22"/>
              </w:rPr>
            </w:pPr>
          </w:p>
          <w:p w14:paraId="71EE87B6" w14:textId="77777777" w:rsidR="006966EC" w:rsidRDefault="006966EC" w:rsidP="00C65649">
            <w:pPr>
              <w:rPr>
                <w:sz w:val="22"/>
                <w:szCs w:val="22"/>
              </w:rPr>
            </w:pPr>
          </w:p>
          <w:p w14:paraId="366872B2" w14:textId="77777777" w:rsidR="006966EC" w:rsidRDefault="006966EC" w:rsidP="00C65649">
            <w:pPr>
              <w:rPr>
                <w:sz w:val="22"/>
                <w:szCs w:val="22"/>
              </w:rPr>
            </w:pPr>
          </w:p>
          <w:p w14:paraId="39A229FE" w14:textId="77777777" w:rsidR="006966EC" w:rsidRDefault="006966EC" w:rsidP="00C65649">
            <w:pPr>
              <w:rPr>
                <w:sz w:val="22"/>
                <w:szCs w:val="22"/>
              </w:rPr>
            </w:pPr>
          </w:p>
          <w:p w14:paraId="4DF3F283" w14:textId="77777777" w:rsidR="003F7F42" w:rsidRDefault="003F7F42" w:rsidP="00C65649">
            <w:pPr>
              <w:rPr>
                <w:b/>
                <w:bCs/>
                <w:sz w:val="22"/>
                <w:szCs w:val="22"/>
              </w:rPr>
            </w:pPr>
          </w:p>
          <w:p w14:paraId="1281F04F" w14:textId="77777777" w:rsidR="00D81A17" w:rsidRDefault="00D81A17" w:rsidP="00C65649">
            <w:pPr>
              <w:rPr>
                <w:b/>
                <w:bCs/>
                <w:sz w:val="22"/>
                <w:szCs w:val="22"/>
              </w:rPr>
            </w:pPr>
          </w:p>
          <w:p w14:paraId="1DEB7F4E" w14:textId="77777777" w:rsidR="00D81A17" w:rsidRDefault="00D81A17" w:rsidP="00C65649">
            <w:pPr>
              <w:rPr>
                <w:b/>
                <w:bCs/>
                <w:sz w:val="22"/>
                <w:szCs w:val="22"/>
              </w:rPr>
            </w:pPr>
          </w:p>
          <w:p w14:paraId="31999ABD" w14:textId="77777777" w:rsidR="00D81A17" w:rsidRDefault="00D81A17" w:rsidP="00C65649">
            <w:pPr>
              <w:rPr>
                <w:b/>
                <w:bCs/>
                <w:sz w:val="22"/>
                <w:szCs w:val="22"/>
              </w:rPr>
            </w:pPr>
          </w:p>
          <w:p w14:paraId="21678EF2" w14:textId="6E7FA2E8" w:rsidR="007B4388" w:rsidRPr="003F7F42" w:rsidRDefault="007B4388" w:rsidP="00C65649">
            <w:pPr>
              <w:rPr>
                <w:b/>
                <w:bCs/>
                <w:sz w:val="22"/>
                <w:szCs w:val="22"/>
              </w:rPr>
            </w:pPr>
            <w:r w:rsidRPr="003F7F42">
              <w:rPr>
                <w:b/>
                <w:bCs/>
                <w:sz w:val="22"/>
                <w:szCs w:val="22"/>
              </w:rPr>
              <w:t>En una expresión algebraica</w:t>
            </w:r>
            <w:r w:rsidRPr="006966EC">
              <w:rPr>
                <w:sz w:val="22"/>
                <w:szCs w:val="22"/>
              </w:rPr>
              <w:t xml:space="preserve">, aquellas magnitudes que representan cantidades conocidas o determinadas se denominan </w:t>
            </w:r>
            <w:r w:rsidRPr="003F7F42">
              <w:rPr>
                <w:b/>
                <w:bCs/>
                <w:sz w:val="22"/>
                <w:szCs w:val="22"/>
                <w:u w:val="single"/>
              </w:rPr>
              <w:t>constantes</w:t>
            </w:r>
            <w:r w:rsidRPr="003F7F42">
              <w:rPr>
                <w:b/>
                <w:bCs/>
                <w:sz w:val="22"/>
                <w:szCs w:val="22"/>
              </w:rPr>
              <w:t>,</w:t>
            </w:r>
            <w:r w:rsidRPr="006966EC">
              <w:rPr>
                <w:sz w:val="22"/>
                <w:szCs w:val="22"/>
              </w:rPr>
              <w:t xml:space="preserve"> y las magnitudes que representan cantidades desconocidas cuyo valor puede cambiar, se denominan </w:t>
            </w:r>
            <w:r w:rsidRPr="003F7F42">
              <w:rPr>
                <w:b/>
                <w:bCs/>
                <w:sz w:val="22"/>
                <w:szCs w:val="22"/>
                <w:u w:val="single"/>
              </w:rPr>
              <w:t>variables</w:t>
            </w:r>
            <w:r w:rsidR="00072538" w:rsidRPr="003F7F42">
              <w:rPr>
                <w:b/>
                <w:bCs/>
                <w:sz w:val="22"/>
                <w:szCs w:val="22"/>
              </w:rPr>
              <w:t>.</w:t>
            </w:r>
          </w:p>
          <w:p w14:paraId="0DC93491" w14:textId="7AF24E67" w:rsidR="00063817" w:rsidRPr="006966EC" w:rsidRDefault="00063817" w:rsidP="00C65649">
            <w:pPr>
              <w:rPr>
                <w:sz w:val="22"/>
                <w:szCs w:val="22"/>
              </w:rPr>
            </w:pPr>
          </w:p>
          <w:p w14:paraId="491629F6" w14:textId="4E0525CF" w:rsidR="00063817" w:rsidRPr="006966EC" w:rsidRDefault="00063817" w:rsidP="00063817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6966EC">
              <w:rPr>
                <w:rFonts w:eastAsiaTheme="minorHAnsi"/>
                <w:b/>
                <w:bCs/>
                <w:sz w:val="22"/>
                <w:szCs w:val="22"/>
              </w:rPr>
              <w:t>MONOMIOS</w:t>
            </w:r>
          </w:p>
          <w:p w14:paraId="305EF0F9" w14:textId="60E39C25" w:rsidR="00063817" w:rsidRPr="006966EC" w:rsidRDefault="00063817" w:rsidP="00063817">
            <w:pPr>
              <w:rPr>
                <w:rFonts w:eastAsiaTheme="minorHAnsi"/>
                <w:sz w:val="22"/>
                <w:szCs w:val="22"/>
              </w:rPr>
            </w:pPr>
            <w:r w:rsidRPr="006966EC">
              <w:rPr>
                <w:rFonts w:eastAsiaTheme="minorHAnsi"/>
                <w:sz w:val="22"/>
                <w:szCs w:val="22"/>
              </w:rPr>
              <w:t xml:space="preserve"> Es una expresión que consta de un solo término. Ejemplos: </w:t>
            </w:r>
            <m:oMath>
              <m:sSup>
                <m:sSup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val="es-CO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5x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 xml:space="preserve">,  7xy  , 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val="es-CO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  3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val="es-CO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p>
              </m:sSup>
            </m:oMath>
            <w:r w:rsidRPr="006966EC">
              <w:rPr>
                <w:rFonts w:eastAsiaTheme="minorEastAsia"/>
                <w:sz w:val="22"/>
                <w:szCs w:val="22"/>
                <w:lang w:val="es-CO" w:eastAsia="en-US"/>
              </w:rPr>
              <w:t xml:space="preserve">,  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val="es-CO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den>
              </m:f>
            </m:oMath>
            <w:r w:rsidRPr="006966EC">
              <w:rPr>
                <w:rFonts w:eastAsiaTheme="minorEastAsia"/>
                <w:sz w:val="22"/>
                <w:szCs w:val="22"/>
                <w:lang w:val="es-CO" w:eastAsia="en-US"/>
              </w:rPr>
              <w:t xml:space="preserve">  </w:t>
            </w:r>
          </w:p>
          <w:p w14:paraId="3CB6BA4E" w14:textId="77777777" w:rsidR="00063817" w:rsidRPr="006966EC" w:rsidRDefault="00063817" w:rsidP="00C65649">
            <w:pPr>
              <w:rPr>
                <w:sz w:val="22"/>
                <w:szCs w:val="22"/>
                <w:lang w:val="es-CO"/>
              </w:rPr>
            </w:pPr>
          </w:p>
          <w:p w14:paraId="60E40B2A" w14:textId="517A4E5F" w:rsidR="00063817" w:rsidRPr="006966EC" w:rsidRDefault="00063817" w:rsidP="00063817">
            <w:pPr>
              <w:jc w:val="both"/>
              <w:rPr>
                <w:b/>
                <w:bCs/>
                <w:sz w:val="22"/>
                <w:szCs w:val="22"/>
              </w:rPr>
            </w:pPr>
            <w:r w:rsidRPr="006966EC">
              <w:rPr>
                <w:b/>
                <w:bCs/>
                <w:sz w:val="22"/>
                <w:szCs w:val="22"/>
              </w:rPr>
              <w:t>Elementos de un monomio</w:t>
            </w:r>
          </w:p>
          <w:p w14:paraId="5891B040" w14:textId="659C2848" w:rsidR="00063817" w:rsidRPr="006966EC" w:rsidRDefault="006966EC" w:rsidP="006966EC">
            <w:pPr>
              <w:pStyle w:val="Prrafodelista"/>
              <w:ind w:left="420"/>
              <w:jc w:val="center"/>
              <w:rPr>
                <w:b/>
                <w:bCs/>
              </w:rPr>
            </w:pPr>
            <w:r w:rsidRPr="006966EC">
              <w:rPr>
                <w:noProof/>
                <w:lang w:eastAsia="es-CO"/>
              </w:rPr>
              <w:drawing>
                <wp:inline distT="0" distB="0" distL="0" distR="0" wp14:anchorId="2E43E861" wp14:editId="6EDB69A5">
                  <wp:extent cx="1752892" cy="757684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702" cy="787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F1AA8" w14:textId="1063AB71" w:rsidR="00FB3420" w:rsidRPr="006966EC" w:rsidRDefault="00063817" w:rsidP="00FB3420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6966EC">
              <w:rPr>
                <w:rFonts w:eastAsiaTheme="minorHAnsi"/>
                <w:b/>
                <w:bCs/>
                <w:sz w:val="22"/>
                <w:szCs w:val="22"/>
              </w:rPr>
              <w:t xml:space="preserve">Grado </w:t>
            </w:r>
            <w:r w:rsidR="00AF7B1E" w:rsidRPr="006966EC">
              <w:rPr>
                <w:rFonts w:eastAsiaTheme="minorHAnsi"/>
                <w:b/>
                <w:bCs/>
                <w:sz w:val="22"/>
                <w:szCs w:val="22"/>
              </w:rPr>
              <w:t xml:space="preserve">Absoluto de un monomio </w:t>
            </w:r>
          </w:p>
          <w:p w14:paraId="5AB4D0F6" w14:textId="65C14F12" w:rsidR="00AF7B1E" w:rsidRPr="006966EC" w:rsidRDefault="00AF7B1E" w:rsidP="00FB3420">
            <w:pPr>
              <w:rPr>
                <w:b/>
                <w:bCs/>
                <w:sz w:val="22"/>
                <w:szCs w:val="22"/>
              </w:rPr>
            </w:pPr>
          </w:p>
          <w:p w14:paraId="44036059" w14:textId="0B6E4A17" w:rsidR="00AF7B1E" w:rsidRPr="006966EC" w:rsidRDefault="00AF7B1E" w:rsidP="00FB3420">
            <w:pPr>
              <w:rPr>
                <w:sz w:val="22"/>
                <w:szCs w:val="22"/>
              </w:rPr>
            </w:pPr>
            <w:r w:rsidRPr="006966EC">
              <w:rPr>
                <w:sz w:val="22"/>
                <w:szCs w:val="22"/>
              </w:rPr>
              <w:t>El grado absoluto de un monomio es la suma de los exponentes de las variables.</w:t>
            </w:r>
          </w:p>
          <w:p w14:paraId="45C07FF4" w14:textId="39149DFD" w:rsidR="00AF7B1E" w:rsidRPr="006966EC" w:rsidRDefault="00AF7B1E" w:rsidP="00AF7B1E">
            <w:pPr>
              <w:rPr>
                <w:sz w:val="22"/>
                <w:szCs w:val="22"/>
                <w:lang w:val="es-CO" w:eastAsia="en-US"/>
              </w:rPr>
            </w:pPr>
            <w:r w:rsidRPr="006966EC">
              <w:rPr>
                <w:sz w:val="22"/>
                <w:szCs w:val="22"/>
              </w:rPr>
              <w:t xml:space="preserve">Ejemplos: </w:t>
            </w:r>
            <m:oMath>
              <m:sSup>
                <m:sSup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val="es-CO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5x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eastAsiaTheme="minorHAnsi" w:hAnsi="Cambria Math" w:cstheme="minorBidi"/>
                  <w:sz w:val="22"/>
                  <w:szCs w:val="22"/>
                  <w:lang w:val="es-CO" w:eastAsia="en-US"/>
                </w:rPr>
                <m:t xml:space="preserve">  Grado 3 ;</m:t>
              </m:r>
              <m:r>
                <w:rPr>
                  <w:rFonts w:ascii="Cambria Math" w:hAnsi="Cambria Math"/>
                  <w:sz w:val="22"/>
                  <w:szCs w:val="22"/>
                </w:rPr>
                <m:t xml:space="preserve">    7xy  Grado 2 ,     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val="es-CO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 xml:space="preserve">  3</m:t>
                  </m:r>
                </m:den>
              </m:f>
              <m:r>
                <w:rPr>
                  <w:rFonts w:ascii="Cambria Math" w:hAnsi="Cambria Math"/>
                  <w:sz w:val="22"/>
                  <w:szCs w:val="22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  <w:i/>
                      <w:sz w:val="22"/>
                      <w:szCs w:val="22"/>
                      <w:lang w:val="es-CO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4</m:t>
                  </m:r>
                </m:sup>
              </m:sSup>
              <m:r>
                <w:rPr>
                  <w:rFonts w:ascii="Cambria Math" w:eastAsiaTheme="minorHAnsi" w:hAnsi="Cambria Math" w:cstheme="minorBidi"/>
                  <w:sz w:val="22"/>
                  <w:szCs w:val="22"/>
                  <w:lang w:val="es-CO" w:eastAsia="en-US"/>
                </w:rPr>
                <m:t xml:space="preserve">  Grado 4</m:t>
              </m:r>
              <m:r>
                <w:rPr>
                  <w:rFonts w:ascii="Cambria Math" w:eastAsiaTheme="minorHAnsi" w:hAnsi="Cambria Math"/>
                  <w:sz w:val="22"/>
                  <w:szCs w:val="22"/>
                  <w:lang w:val="es-CO" w:eastAsia="en-US"/>
                </w:rPr>
                <m:t>.</m:t>
              </m:r>
            </m:oMath>
          </w:p>
          <w:p w14:paraId="66FDCDDF" w14:textId="31CFD17C" w:rsidR="00AF7B1E" w:rsidRPr="006966EC" w:rsidRDefault="00AF7B1E" w:rsidP="00AF7B1E">
            <w:pPr>
              <w:rPr>
                <w:i/>
                <w:sz w:val="22"/>
                <w:szCs w:val="22"/>
              </w:rPr>
            </w:pPr>
          </w:p>
          <w:p w14:paraId="0CA443FD" w14:textId="3CA816C6" w:rsidR="00AF7B1E" w:rsidRPr="006966EC" w:rsidRDefault="00AF7B1E" w:rsidP="00AF7B1E">
            <w:pPr>
              <w:rPr>
                <w:b/>
                <w:bCs/>
                <w:iCs/>
                <w:sz w:val="22"/>
                <w:szCs w:val="22"/>
              </w:rPr>
            </w:pPr>
            <w:r w:rsidRPr="006966EC">
              <w:rPr>
                <w:b/>
                <w:bCs/>
                <w:iCs/>
                <w:sz w:val="22"/>
                <w:szCs w:val="22"/>
              </w:rPr>
              <w:t xml:space="preserve">Grado Relativo de un monomio o con relación a una letra. </w:t>
            </w:r>
          </w:p>
          <w:p w14:paraId="6F4163DD" w14:textId="77777777" w:rsidR="004E0994" w:rsidRPr="006966EC" w:rsidRDefault="00AF7B1E" w:rsidP="00AF7B1E">
            <w:pPr>
              <w:rPr>
                <w:sz w:val="22"/>
                <w:szCs w:val="22"/>
              </w:rPr>
            </w:pPr>
            <w:r w:rsidRPr="006966EC">
              <w:rPr>
                <w:iCs/>
                <w:sz w:val="22"/>
                <w:szCs w:val="22"/>
              </w:rPr>
              <w:t xml:space="preserve">Ejemplo: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- 2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xy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  <w:r w:rsidR="004E0994" w:rsidRPr="006966EC">
              <w:rPr>
                <w:sz w:val="22"/>
                <w:szCs w:val="22"/>
              </w:rPr>
              <w:t xml:space="preserve">    Grado relativo a x es 1; con relación a y es 3; con relación a z es 2</w:t>
            </w:r>
          </w:p>
          <w:p w14:paraId="4C753F9D" w14:textId="77777777" w:rsidR="004E0994" w:rsidRPr="006966EC" w:rsidRDefault="004E0994" w:rsidP="00AF7B1E">
            <w:pPr>
              <w:rPr>
                <w:sz w:val="22"/>
                <w:szCs w:val="22"/>
              </w:rPr>
            </w:pPr>
          </w:p>
          <w:p w14:paraId="76F75161" w14:textId="659DAD5B" w:rsidR="004E0994" w:rsidRPr="006966EC" w:rsidRDefault="004E0994" w:rsidP="00AF7B1E">
            <w:pPr>
              <w:rPr>
                <w:b/>
                <w:bCs/>
                <w:sz w:val="22"/>
                <w:szCs w:val="22"/>
              </w:rPr>
            </w:pPr>
            <w:r w:rsidRPr="006966EC">
              <w:rPr>
                <w:b/>
                <w:bCs/>
                <w:sz w:val="22"/>
                <w:szCs w:val="22"/>
              </w:rPr>
              <w:t>Valor numérico de un monomio</w:t>
            </w:r>
          </w:p>
          <w:p w14:paraId="773C8C8F" w14:textId="6D1059DE" w:rsidR="004E0994" w:rsidRPr="006966EC" w:rsidRDefault="004E0994" w:rsidP="00AF7B1E">
            <w:pPr>
              <w:rPr>
                <w:sz w:val="22"/>
                <w:szCs w:val="22"/>
              </w:rPr>
            </w:pPr>
          </w:p>
          <w:p w14:paraId="27548360" w14:textId="7C791E8A" w:rsidR="004E0994" w:rsidRPr="006966EC" w:rsidRDefault="004E0994" w:rsidP="00AF7B1E">
            <w:pPr>
              <w:rPr>
                <w:sz w:val="22"/>
                <w:szCs w:val="22"/>
              </w:rPr>
            </w:pPr>
            <w:r w:rsidRPr="006966EC">
              <w:rPr>
                <w:sz w:val="22"/>
                <w:szCs w:val="22"/>
              </w:rPr>
              <w:t>Es el valor numérico que se obtiene al efectuar las operaciones entre los valores numéricos que se asignen a cada variable.</w:t>
            </w:r>
          </w:p>
          <w:p w14:paraId="4D957BD6" w14:textId="7ABC9196" w:rsidR="004E0994" w:rsidRPr="006966EC" w:rsidRDefault="004E0994" w:rsidP="00AF7B1E">
            <w:pPr>
              <w:rPr>
                <w:sz w:val="22"/>
                <w:szCs w:val="22"/>
              </w:rPr>
            </w:pPr>
          </w:p>
          <w:p w14:paraId="2F2A2752" w14:textId="1C02976F" w:rsidR="004E0994" w:rsidRPr="006966EC" w:rsidRDefault="004E0994" w:rsidP="00AF7B1E">
            <w:pPr>
              <w:rPr>
                <w:sz w:val="22"/>
                <w:szCs w:val="22"/>
              </w:rPr>
            </w:pPr>
            <w:r w:rsidRPr="006966EC">
              <w:rPr>
                <w:sz w:val="22"/>
                <w:szCs w:val="22"/>
              </w:rPr>
              <w:t>Ejemplo.</w:t>
            </w:r>
          </w:p>
          <w:p w14:paraId="774EEF01" w14:textId="1546AB56" w:rsidR="00AE249D" w:rsidRPr="006966EC" w:rsidRDefault="004E0994" w:rsidP="00AE249D">
            <w:pPr>
              <w:pStyle w:val="Prrafodelista"/>
            </w:pPr>
            <w:r w:rsidRPr="006966EC">
              <w:t xml:space="preserve">Hallar el valor numérico del monomio </w:t>
            </w:r>
            <w:r w:rsidR="00AE249D" w:rsidRPr="006966EC">
              <w:t>de:</w:t>
            </w:r>
            <w:r w:rsidR="00E577D4" w:rsidRPr="006966EC">
              <w:t>2</w:t>
            </w:r>
          </w:p>
          <w:p w14:paraId="2A782D81" w14:textId="2455FB73" w:rsidR="004E0994" w:rsidRPr="006966EC" w:rsidRDefault="00AE249D" w:rsidP="00AE249D">
            <w:pPr>
              <w:pStyle w:val="Prrafodelista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966EC">
              <w:rPr>
                <w:lang w:val="en-US"/>
              </w:rPr>
              <w:t>i</w:t>
            </w:r>
            <w:proofErr w:type="spellEnd"/>
            <w:r w:rsidRPr="006966EC">
              <w:rPr>
                <w:lang w:val="en-US"/>
              </w:rPr>
              <w:t>)</w:t>
            </w:r>
            <w:r w:rsidR="004E0994" w:rsidRPr="006966EC">
              <w:rPr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4</m:t>
              </m:r>
              <m:r>
                <w:rPr>
                  <w:rFonts w:ascii="Cambria Math" w:hAnsi="Cambria Math"/>
                </w:rPr>
                <m:t>ab</m:t>
              </m:r>
              <m:r>
                <w:rPr>
                  <w:rFonts w:ascii="Cambria Math" w:hAnsi="Cambria Math"/>
                  <w:lang w:val="en-US"/>
                </w:rPr>
                <m:t xml:space="preserve">, </m:t>
              </m:r>
              <m:r>
                <w:rPr>
                  <w:rFonts w:ascii="Cambria Math" w:hAnsi="Cambria Math"/>
                </w:rPr>
                <m:t>si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  <w:lang w:val="en-US"/>
                </w:rPr>
                <m:t xml:space="preserve">=2 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  <w:lang w:val="en-US"/>
                </w:rPr>
                <m:t xml:space="preserve">=4.                      </m:t>
              </m:r>
              <m:r>
                <w:rPr>
                  <w:rFonts w:ascii="Cambria Math" w:hAnsi="Cambria Math"/>
                </w:rPr>
                <m:t>ii</m:t>
              </m:r>
              <m:r>
                <w:rPr>
                  <w:rFonts w:ascii="Cambria Math" w:hAnsi="Cambria Math"/>
                  <w:lang w:val="en-US"/>
                </w:rPr>
                <m:t>)-2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oMath>
            <w:r w:rsidR="00E577D4" w:rsidRPr="006966EC">
              <w:rPr>
                <w:rFonts w:eastAsiaTheme="minorEastAsia"/>
                <w:lang w:val="en-US"/>
              </w:rPr>
              <w:t xml:space="preserve">                     </w:t>
            </w:r>
            <m:oMath>
              <m:r>
                <w:rPr>
                  <w:rFonts w:ascii="Cambria Math" w:eastAsiaTheme="minorEastAsia" w:hAnsi="Cambria Math"/>
                  <w:lang w:val="en-US"/>
                </w:rPr>
                <m:t>iii)-3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oMath>
          </w:p>
          <w:p w14:paraId="6F861C14" w14:textId="4E27A302" w:rsidR="004E0994" w:rsidRPr="006966EC" w:rsidRDefault="004E0994" w:rsidP="00AE249D">
            <w:pPr>
              <w:pStyle w:val="Prrafodelista"/>
              <w:rPr>
                <w:rFonts w:ascii="Times New Roman" w:eastAsiaTheme="minorEastAsia" w:hAnsi="Times New Roman" w:cs="Times New Roman"/>
              </w:rPr>
            </w:pPr>
            <w:r w:rsidRPr="006966EC">
              <w:rPr>
                <w:rFonts w:ascii="Times New Roman" w:eastAsiaTheme="minorEastAsia" w:hAnsi="Times New Roman" w:cs="Times New Roman"/>
                <w:lang w:val="en-US"/>
              </w:rPr>
              <w:t xml:space="preserve">    </w:t>
            </w:r>
            <m:oMath>
              <m:r>
                <w:rPr>
                  <w:rFonts w:ascii="Cambria Math" w:eastAsiaTheme="minorEastAsia" w:hAnsi="Cambria Math" w:cs="Times New Roman"/>
                </w:rPr>
                <m:t>4.2.4=16                                               (-2)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(1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).                    (-3)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oMath>
          </w:p>
          <w:p w14:paraId="44063003" w14:textId="6BB17963" w:rsidR="00E577D4" w:rsidRPr="006966EC" w:rsidRDefault="00E577D4" w:rsidP="00AE249D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 xml:space="preserve">                                            -2.                        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.8.25</m:t>
                </m:r>
              </m:oMath>
            </m:oMathPara>
          </w:p>
          <w:p w14:paraId="128AAA20" w14:textId="58246224" w:rsidR="009F17E8" w:rsidRPr="006966EC" w:rsidRDefault="009F17E8" w:rsidP="00AE249D">
            <w:pPr>
              <w:rPr>
                <w:rFonts w:eastAsiaTheme="minorEastAsia"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 xml:space="preserve">                                                                               -200</m:t>
                </m:r>
              </m:oMath>
            </m:oMathPara>
          </w:p>
          <w:p w14:paraId="6366DB70" w14:textId="77777777" w:rsidR="00D81A17" w:rsidRDefault="00D81A17" w:rsidP="003F7F42">
            <w:pPr>
              <w:jc w:val="center"/>
              <w:rPr>
                <w:rFonts w:ascii="Times" w:hAnsi="Times"/>
                <w:color w:val="000000"/>
              </w:rPr>
            </w:pPr>
          </w:p>
          <w:p w14:paraId="3F8969DD" w14:textId="77777777" w:rsidR="00D81A17" w:rsidRDefault="00D81A17" w:rsidP="003F7F42">
            <w:pPr>
              <w:jc w:val="center"/>
              <w:rPr>
                <w:rFonts w:ascii="Times" w:hAnsi="Times"/>
                <w:color w:val="000000"/>
              </w:rPr>
            </w:pPr>
          </w:p>
          <w:p w14:paraId="7B619642" w14:textId="77777777" w:rsidR="00D81A17" w:rsidRDefault="00D81A17" w:rsidP="003F7F42">
            <w:pPr>
              <w:jc w:val="center"/>
              <w:rPr>
                <w:rFonts w:ascii="Times" w:hAnsi="Times"/>
                <w:color w:val="000000"/>
              </w:rPr>
            </w:pPr>
          </w:p>
          <w:p w14:paraId="2BB0A672" w14:textId="77777777" w:rsidR="00D81A17" w:rsidRDefault="00D81A17" w:rsidP="003F7F42">
            <w:pPr>
              <w:jc w:val="center"/>
              <w:rPr>
                <w:rFonts w:ascii="Times" w:hAnsi="Times"/>
                <w:color w:val="000000"/>
              </w:rPr>
            </w:pPr>
          </w:p>
          <w:p w14:paraId="756C3DEA" w14:textId="77777777" w:rsidR="00D81A17" w:rsidRDefault="00D81A17" w:rsidP="003F7F42">
            <w:pPr>
              <w:jc w:val="center"/>
              <w:rPr>
                <w:rFonts w:ascii="Times" w:hAnsi="Times"/>
                <w:color w:val="000000"/>
              </w:rPr>
            </w:pPr>
          </w:p>
          <w:p w14:paraId="3D830B04" w14:textId="77777777" w:rsidR="00D81A17" w:rsidRDefault="00D81A17" w:rsidP="003F7F42">
            <w:pPr>
              <w:jc w:val="center"/>
              <w:rPr>
                <w:rFonts w:ascii="Times" w:hAnsi="Times"/>
                <w:color w:val="000000"/>
              </w:rPr>
            </w:pPr>
          </w:p>
          <w:p w14:paraId="2C632C30" w14:textId="77777777" w:rsidR="00D81A17" w:rsidRDefault="00D81A17" w:rsidP="003F7F42">
            <w:pPr>
              <w:jc w:val="center"/>
              <w:rPr>
                <w:rFonts w:ascii="Times" w:hAnsi="Times"/>
                <w:color w:val="000000"/>
              </w:rPr>
            </w:pPr>
          </w:p>
          <w:p w14:paraId="505260DA" w14:textId="77777777" w:rsidR="00D81A17" w:rsidRDefault="00D81A17" w:rsidP="003F7F42">
            <w:pPr>
              <w:jc w:val="center"/>
              <w:rPr>
                <w:rFonts w:ascii="Times" w:hAnsi="Times"/>
                <w:color w:val="000000"/>
              </w:rPr>
            </w:pPr>
          </w:p>
          <w:p w14:paraId="3FAEC740" w14:textId="77777777" w:rsidR="00D81A17" w:rsidRDefault="00D81A17" w:rsidP="003F7F42">
            <w:pPr>
              <w:jc w:val="center"/>
              <w:rPr>
                <w:rFonts w:ascii="Times" w:hAnsi="Times"/>
                <w:color w:val="000000"/>
              </w:rPr>
            </w:pPr>
          </w:p>
          <w:p w14:paraId="47FD5D38" w14:textId="77777777" w:rsidR="00D81A17" w:rsidRDefault="00D81A17" w:rsidP="003F7F42">
            <w:pPr>
              <w:jc w:val="center"/>
              <w:rPr>
                <w:rFonts w:ascii="Times" w:hAnsi="Times"/>
                <w:color w:val="000000"/>
              </w:rPr>
            </w:pPr>
          </w:p>
          <w:p w14:paraId="05C1CE24" w14:textId="77777777" w:rsidR="00D81A17" w:rsidRDefault="00D81A17" w:rsidP="003F7F42">
            <w:pPr>
              <w:jc w:val="center"/>
              <w:rPr>
                <w:rFonts w:ascii="Times" w:hAnsi="Times"/>
                <w:color w:val="000000"/>
              </w:rPr>
            </w:pPr>
          </w:p>
          <w:p w14:paraId="37AC5AB7" w14:textId="405486BD" w:rsidR="003F7F42" w:rsidRDefault="003F7F42" w:rsidP="003F7F42">
            <w:pPr>
              <w:jc w:val="center"/>
              <w:rPr>
                <w:rFonts w:ascii="Times" w:hAnsi="Times"/>
                <w:color w:val="000000"/>
              </w:rPr>
            </w:pPr>
            <w:r w:rsidRPr="006966EC">
              <w:rPr>
                <w:rFonts w:ascii="Times" w:hAnsi="Times"/>
                <w:color w:val="000000"/>
              </w:rPr>
              <w:t>TALLER</w:t>
            </w:r>
          </w:p>
          <w:p w14:paraId="68AE3AC2" w14:textId="7E610E15" w:rsidR="005B74FF" w:rsidRPr="006750FC" w:rsidRDefault="005B74FF" w:rsidP="003F7F42">
            <w:pPr>
              <w:jc w:val="center"/>
              <w:rPr>
                <w:rFonts w:ascii="Times" w:hAnsi="Times"/>
                <w:color w:val="FF0000"/>
              </w:rPr>
            </w:pPr>
            <w:r w:rsidRPr="006750FC">
              <w:rPr>
                <w:rFonts w:ascii="Times" w:hAnsi="Times"/>
                <w:color w:val="FF0000"/>
              </w:rPr>
              <w:t xml:space="preserve">Debe </w:t>
            </w:r>
            <w:r w:rsidR="006750FC">
              <w:rPr>
                <w:rFonts w:ascii="Times" w:hAnsi="Times"/>
                <w:color w:val="FF0000"/>
              </w:rPr>
              <w:t>resolverse</w:t>
            </w:r>
            <w:r w:rsidRPr="006750FC">
              <w:rPr>
                <w:rFonts w:ascii="Times" w:hAnsi="Times"/>
                <w:color w:val="FF0000"/>
              </w:rPr>
              <w:t xml:space="preserve"> a mano en el cuaderno y sin calculadora, con todos los procesos</w:t>
            </w:r>
            <w:r w:rsidR="006750FC">
              <w:rPr>
                <w:rFonts w:ascii="Times" w:hAnsi="Times"/>
                <w:color w:val="FF0000"/>
              </w:rPr>
              <w:t>.</w:t>
            </w:r>
          </w:p>
          <w:p w14:paraId="1373DB76" w14:textId="77777777" w:rsidR="0014686F" w:rsidRDefault="0014686F" w:rsidP="003F7F42">
            <w:pPr>
              <w:jc w:val="center"/>
              <w:rPr>
                <w:rFonts w:ascii="Times" w:hAnsi="Times"/>
                <w:color w:val="000000"/>
              </w:rPr>
            </w:pPr>
          </w:p>
          <w:p w14:paraId="5EB6FF47" w14:textId="0D46F809" w:rsidR="0014686F" w:rsidRPr="006966EC" w:rsidRDefault="0014686F" w:rsidP="0014686F">
            <w:pPr>
              <w:rPr>
                <w:rFonts w:eastAsiaTheme="minorEastAsia"/>
                <w:sz w:val="22"/>
                <w:szCs w:val="22"/>
              </w:rPr>
            </w:pPr>
          </w:p>
          <w:p w14:paraId="2B76F2A2" w14:textId="53E3846C" w:rsidR="0014686F" w:rsidRPr="00767DE2" w:rsidRDefault="0014686F" w:rsidP="00293CEE">
            <w:pPr>
              <w:pStyle w:val="Prrafodelista"/>
              <w:numPr>
                <w:ilvl w:val="0"/>
                <w:numId w:val="1"/>
              </w:numPr>
              <w:rPr>
                <w:rStyle w:val="Hipervnculo"/>
                <w:rFonts w:ascii="Times" w:hAnsi="Times"/>
                <w:color w:val="000000"/>
                <w:u w:val="none"/>
              </w:rPr>
            </w:pPr>
            <w:r>
              <w:rPr>
                <w:rFonts w:ascii="Times" w:hAnsi="Times"/>
                <w:color w:val="000000"/>
              </w:rPr>
              <w:t xml:space="preserve">Ver </w:t>
            </w:r>
            <w:r w:rsidR="00163866">
              <w:rPr>
                <w:rFonts w:ascii="Times" w:hAnsi="Times"/>
                <w:color w:val="000000"/>
              </w:rPr>
              <w:t>2 veces el video, en la primera vista deben copiar en el cuaderno todo lo que explican y en la segunda vista entender cada ex</w:t>
            </w:r>
            <w:r w:rsidR="006750FC">
              <w:rPr>
                <w:rFonts w:ascii="Times" w:hAnsi="Times"/>
                <w:color w:val="000000"/>
              </w:rPr>
              <w:t xml:space="preserve">plicación que se de en el video, pues esto les servirá para resolver el resto de la guía.   </w:t>
            </w:r>
            <w:hyperlink r:id="rId10" w:history="1">
              <w:r w:rsidR="00163866" w:rsidRPr="003F7F42">
                <w:rPr>
                  <w:rStyle w:val="Hipervnculo"/>
                  <w:sz w:val="18"/>
                  <w:szCs w:val="18"/>
                </w:rPr>
                <w:t>https://www.youtube.com/watch?v=1nmlpW5uHB4</w:t>
              </w:r>
            </w:hyperlink>
          </w:p>
          <w:p w14:paraId="0A908A1B" w14:textId="77777777" w:rsidR="00767DE2" w:rsidRDefault="00767DE2" w:rsidP="00767DE2">
            <w:pPr>
              <w:pStyle w:val="Prrafodelista"/>
              <w:ind w:left="420"/>
              <w:rPr>
                <w:rFonts w:ascii="Times" w:hAnsi="Times"/>
                <w:color w:val="000000"/>
              </w:rPr>
            </w:pPr>
          </w:p>
          <w:p w14:paraId="6A20E270" w14:textId="77777777" w:rsidR="003F7F42" w:rsidRPr="006966EC" w:rsidRDefault="003F7F42" w:rsidP="00293CEE">
            <w:pPr>
              <w:pStyle w:val="Prrafodelista"/>
              <w:numPr>
                <w:ilvl w:val="0"/>
                <w:numId w:val="1"/>
              </w:numPr>
              <w:rPr>
                <w:rFonts w:ascii="Times" w:hAnsi="Times"/>
                <w:color w:val="000000"/>
              </w:rPr>
            </w:pPr>
            <w:r w:rsidRPr="006966EC">
              <w:rPr>
                <w:rFonts w:ascii="Times" w:hAnsi="Times"/>
                <w:color w:val="000000"/>
              </w:rPr>
              <w:t>Escriba expresiones que representen el perímetro y el área de cada una de las siguientes figuras (Las dimensiones de los lados están dadas en unidades de longitud)</w:t>
            </w:r>
          </w:p>
          <w:p w14:paraId="0A9BD93A" w14:textId="77777777" w:rsidR="003F7F42" w:rsidRDefault="003F7F42" w:rsidP="003F7F42">
            <w:pPr>
              <w:pStyle w:val="Prrafodelista"/>
              <w:ind w:left="420"/>
            </w:pPr>
          </w:p>
          <w:p w14:paraId="52E4D5AF" w14:textId="79356F45" w:rsidR="00D81A17" w:rsidRDefault="003F7F42" w:rsidP="003F7F42">
            <w:pPr>
              <w:pStyle w:val="Prrafodelista"/>
              <w:ind w:left="420"/>
            </w:pPr>
            <w:r>
              <w:t xml:space="preserve">                                   </w:t>
            </w:r>
          </w:p>
          <w:p w14:paraId="395CFD8A" w14:textId="77777777" w:rsidR="00D81A17" w:rsidRDefault="00D81A17" w:rsidP="003F7F42">
            <w:pPr>
              <w:pStyle w:val="Prrafodelista"/>
              <w:ind w:left="420"/>
            </w:pPr>
          </w:p>
          <w:p w14:paraId="56D3C3E8" w14:textId="2FE683DA" w:rsidR="006966EC" w:rsidRDefault="003F7F42" w:rsidP="003F7F42">
            <w:pPr>
              <w:pStyle w:val="Prrafodelista"/>
              <w:ind w:left="420"/>
            </w:pPr>
            <w:r>
              <w:t xml:space="preserve">  </w:t>
            </w:r>
            <w:r w:rsidRPr="006966EC">
              <w:rPr>
                <w:noProof/>
                <w:lang w:eastAsia="es-CO"/>
              </w:rPr>
              <w:drawing>
                <wp:inline distT="0" distB="0" distL="0" distR="0" wp14:anchorId="6B5CA9FE" wp14:editId="5CF25FE5">
                  <wp:extent cx="1872136" cy="862965"/>
                  <wp:effectExtent l="0" t="0" r="0" b="635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57" cy="92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899D7" w14:textId="641EFC9A" w:rsidR="00FD119E" w:rsidRPr="006966EC" w:rsidRDefault="00767DE2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  <w:r>
              <w:rPr>
                <w:rFonts w:ascii="Times" w:hAnsi="Times"/>
                <w:color w:val="000000"/>
                <w:sz w:val="22"/>
                <w:szCs w:val="22"/>
              </w:rPr>
              <w:t>3</w:t>
            </w:r>
            <w:r w:rsidR="00FD119E" w:rsidRPr="006966EC">
              <w:rPr>
                <w:rFonts w:ascii="Times" w:hAnsi="Times"/>
                <w:color w:val="000000"/>
                <w:sz w:val="22"/>
                <w:szCs w:val="22"/>
              </w:rPr>
              <w:t>. Construya rectángulos que cumplan las siguientes condiciones:</w:t>
            </w:r>
          </w:p>
          <w:p w14:paraId="60C2A1C6" w14:textId="77777777" w:rsidR="00FD119E" w:rsidRPr="006966EC" w:rsidRDefault="00FD119E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  <w:r w:rsidRPr="006966EC">
              <w:rPr>
                <w:rFonts w:ascii="Times" w:hAnsi="Times"/>
                <w:color w:val="000000"/>
                <w:sz w:val="22"/>
                <w:szCs w:val="22"/>
              </w:rPr>
              <w:t>a. Área igual 24 unidades cuadradas.</w:t>
            </w:r>
          </w:p>
          <w:p w14:paraId="6B8EF5AC" w14:textId="6F551987" w:rsidR="009B3BB1" w:rsidRPr="006966EC" w:rsidRDefault="00FD119E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  <w:r w:rsidRPr="006966EC">
              <w:rPr>
                <w:rFonts w:ascii="Times" w:hAnsi="Times"/>
                <w:color w:val="000000"/>
                <w:sz w:val="22"/>
                <w:szCs w:val="22"/>
              </w:rPr>
              <w:t>b. Área igual 24 unidades cuadradas y perímetro igual a 28 unidades.</w:t>
            </w:r>
          </w:p>
          <w:p w14:paraId="38BDBB41" w14:textId="5199EE15" w:rsidR="00150DF4" w:rsidRPr="006966EC" w:rsidRDefault="00767DE2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  <w:r>
              <w:rPr>
                <w:rFonts w:ascii="Times" w:hAnsi="Times"/>
                <w:color w:val="000000"/>
                <w:sz w:val="22"/>
                <w:szCs w:val="22"/>
              </w:rPr>
              <w:t>4</w:t>
            </w:r>
            <w:r w:rsidR="00FD119E" w:rsidRPr="006966EC">
              <w:rPr>
                <w:rFonts w:ascii="Times" w:hAnsi="Times"/>
                <w:color w:val="000000"/>
                <w:sz w:val="22"/>
                <w:szCs w:val="22"/>
              </w:rPr>
              <w:t>. Escriba expresiones que representen el perímetro y el área de cada una de las siguientes figura</w:t>
            </w:r>
            <w:r w:rsidR="00150DF4" w:rsidRPr="006966EC">
              <w:rPr>
                <w:rFonts w:ascii="Times" w:hAnsi="Times"/>
                <w:color w:val="000000"/>
                <w:sz w:val="22"/>
                <w:szCs w:val="22"/>
              </w:rPr>
              <w:t>s</w:t>
            </w:r>
          </w:p>
          <w:p w14:paraId="685394A0" w14:textId="77777777" w:rsidR="006966EC" w:rsidRDefault="00150DF4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  <w:r w:rsidRPr="006966EC">
              <w:rPr>
                <w:noProof/>
                <w:sz w:val="22"/>
                <w:szCs w:val="22"/>
              </w:rPr>
              <w:drawing>
                <wp:inline distT="0" distB="0" distL="0" distR="0" wp14:anchorId="17ADAC07" wp14:editId="3372D357">
                  <wp:extent cx="3324225" cy="862330"/>
                  <wp:effectExtent l="0" t="0" r="952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4839" cy="885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63280" w14:textId="35E33421" w:rsidR="00FD119E" w:rsidRPr="006966EC" w:rsidRDefault="00FD119E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  <w:r w:rsidRPr="006966EC">
              <w:rPr>
                <w:rFonts w:ascii="Times" w:hAnsi="Times"/>
                <w:color w:val="000000"/>
                <w:sz w:val="22"/>
                <w:szCs w:val="22"/>
              </w:rPr>
              <w:t>Perímetro</w:t>
            </w:r>
            <w:r w:rsidR="00624AA0" w:rsidRPr="006966EC">
              <w:rPr>
                <w:rFonts w:ascii="Times" w:hAnsi="Times"/>
                <w:color w:val="000000"/>
                <w:sz w:val="22"/>
                <w:szCs w:val="22"/>
              </w:rPr>
              <w:t>1</w:t>
            </w:r>
            <w:r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 = </w:t>
            </w:r>
            <w:r w:rsidR="00624AA0"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                    </w:t>
            </w:r>
            <w:r w:rsidRPr="006966EC">
              <w:rPr>
                <w:rFonts w:ascii="Times" w:hAnsi="Times"/>
                <w:color w:val="000000"/>
                <w:sz w:val="22"/>
                <w:szCs w:val="22"/>
              </w:rPr>
              <w:t>Perímetro</w:t>
            </w:r>
            <w:r w:rsidR="00624AA0" w:rsidRPr="006966EC">
              <w:rPr>
                <w:rFonts w:ascii="Times" w:hAnsi="Times"/>
                <w:color w:val="000000"/>
                <w:sz w:val="22"/>
                <w:szCs w:val="22"/>
              </w:rPr>
              <w:t>2</w:t>
            </w:r>
            <w:r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 = </w:t>
            </w:r>
            <w:r w:rsidR="00624AA0"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                      </w:t>
            </w:r>
            <w:r w:rsidRPr="006966EC">
              <w:rPr>
                <w:rFonts w:ascii="Times" w:hAnsi="Times"/>
                <w:color w:val="000000"/>
                <w:sz w:val="22"/>
                <w:szCs w:val="22"/>
              </w:rPr>
              <w:t>Perímetro</w:t>
            </w:r>
            <w:r w:rsidR="00624AA0" w:rsidRPr="006966EC">
              <w:rPr>
                <w:rFonts w:ascii="Times" w:hAnsi="Times"/>
                <w:color w:val="000000"/>
                <w:sz w:val="22"/>
                <w:szCs w:val="22"/>
              </w:rPr>
              <w:t>3</w:t>
            </w:r>
            <w:r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 =</w:t>
            </w:r>
          </w:p>
          <w:p w14:paraId="2D9C2B39" w14:textId="263B0FE3" w:rsidR="00FD119E" w:rsidRPr="006966EC" w:rsidRDefault="00FD119E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  <w:r w:rsidRPr="006966EC">
              <w:rPr>
                <w:rFonts w:ascii="Times" w:hAnsi="Times"/>
                <w:color w:val="000000"/>
                <w:sz w:val="22"/>
                <w:szCs w:val="22"/>
              </w:rPr>
              <w:t>Área</w:t>
            </w:r>
            <w:r w:rsidR="00624AA0" w:rsidRPr="006966EC">
              <w:rPr>
                <w:rFonts w:ascii="Times" w:hAnsi="Times"/>
                <w:color w:val="000000"/>
                <w:sz w:val="22"/>
                <w:szCs w:val="22"/>
              </w:rPr>
              <w:t>1</w:t>
            </w:r>
            <w:r w:rsidRPr="006966EC">
              <w:rPr>
                <w:rFonts w:ascii="Times" w:hAnsi="Times"/>
                <w:color w:val="000000"/>
                <w:sz w:val="22"/>
                <w:szCs w:val="22"/>
              </w:rPr>
              <w:t>=</w:t>
            </w:r>
            <w:r w:rsidR="00624AA0"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                             </w:t>
            </w:r>
            <w:r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 Área</w:t>
            </w:r>
            <w:r w:rsidR="00624AA0"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2 </w:t>
            </w:r>
            <w:r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= </w:t>
            </w:r>
            <w:r w:rsidR="00624AA0"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                              </w:t>
            </w:r>
            <w:r w:rsidRPr="006966EC">
              <w:rPr>
                <w:rFonts w:ascii="Times" w:hAnsi="Times"/>
                <w:color w:val="000000"/>
                <w:sz w:val="22"/>
                <w:szCs w:val="22"/>
              </w:rPr>
              <w:t>Área</w:t>
            </w:r>
            <w:r w:rsidR="00624AA0"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3 </w:t>
            </w:r>
            <w:r w:rsidRPr="006966EC">
              <w:rPr>
                <w:rFonts w:ascii="Times" w:hAnsi="Times"/>
                <w:color w:val="000000"/>
                <w:sz w:val="22"/>
                <w:szCs w:val="22"/>
              </w:rPr>
              <w:t>=</w:t>
            </w:r>
          </w:p>
          <w:p w14:paraId="39E4CFCD" w14:textId="77777777" w:rsidR="00624AA0" w:rsidRPr="006966EC" w:rsidRDefault="00FD119E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  <w:r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- Cuál es el perímetro y el área de cada una de las figuras anteriores sí: </w:t>
            </w:r>
          </w:p>
          <w:p w14:paraId="5B32F190" w14:textId="1BBE256B" w:rsidR="00FD119E" w:rsidRDefault="00FD119E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  <w:r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a) X = 3 </w:t>
            </w:r>
            <w:r w:rsidR="00624AA0" w:rsidRPr="006966EC">
              <w:rPr>
                <w:rFonts w:ascii="Times" w:hAnsi="Times"/>
                <w:color w:val="000000"/>
                <w:sz w:val="22"/>
                <w:szCs w:val="22"/>
              </w:rPr>
              <w:t>cm</w:t>
            </w:r>
            <w:r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 </w:t>
            </w:r>
            <w:r w:rsidR="00624AA0"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               b</w:t>
            </w:r>
            <w:r w:rsidRPr="006966EC">
              <w:rPr>
                <w:rFonts w:ascii="Times" w:hAnsi="Times"/>
                <w:color w:val="000000"/>
                <w:sz w:val="22"/>
                <w:szCs w:val="22"/>
              </w:rPr>
              <w:t xml:space="preserve">) X = 7 </w:t>
            </w:r>
            <w:r w:rsidR="00624AA0" w:rsidRPr="006966EC">
              <w:rPr>
                <w:rFonts w:ascii="Times" w:hAnsi="Times"/>
                <w:color w:val="000000"/>
                <w:sz w:val="22"/>
                <w:szCs w:val="22"/>
              </w:rPr>
              <w:t>cm</w:t>
            </w:r>
            <w:r w:rsidR="005B74FF">
              <w:rPr>
                <w:rFonts w:ascii="Times" w:hAnsi="Times"/>
                <w:color w:val="000000"/>
                <w:sz w:val="22"/>
                <w:szCs w:val="22"/>
              </w:rPr>
              <w:t xml:space="preserve">           c)  X = ½   d)     x = 4,6</w:t>
            </w:r>
          </w:p>
          <w:p w14:paraId="7DACF803" w14:textId="770DE782" w:rsidR="006966EC" w:rsidRDefault="006966EC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</w:p>
          <w:p w14:paraId="6B775B69" w14:textId="5CFACEA4" w:rsidR="00D81A17" w:rsidRDefault="00D81A17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</w:p>
          <w:p w14:paraId="5BAFEF26" w14:textId="77777777" w:rsidR="00D81A17" w:rsidRPr="006966EC" w:rsidRDefault="00D81A17" w:rsidP="00FD119E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</w:p>
          <w:p w14:paraId="0BFC4B74" w14:textId="172F5BB8" w:rsidR="009F17E8" w:rsidRPr="006966EC" w:rsidRDefault="00767DE2" w:rsidP="006966EC">
            <w:pPr>
              <w:pStyle w:val="NormalWeb"/>
              <w:rPr>
                <w:rFonts w:ascii="Times" w:hAnsi="Times"/>
                <w:color w:val="000000"/>
                <w:sz w:val="22"/>
                <w:szCs w:val="22"/>
              </w:rPr>
            </w:pPr>
            <w:r>
              <w:rPr>
                <w:rFonts w:ascii="Times" w:hAnsi="Times"/>
                <w:color w:val="000000"/>
                <w:sz w:val="22"/>
                <w:szCs w:val="22"/>
              </w:rPr>
              <w:t>5</w:t>
            </w:r>
            <w:r w:rsidR="009F17E8" w:rsidRPr="006966EC">
              <w:rPr>
                <w:rFonts w:ascii="Times" w:hAnsi="Times"/>
                <w:color w:val="000000"/>
                <w:sz w:val="22"/>
                <w:szCs w:val="22"/>
              </w:rPr>
              <w:t>. Completar la siguiente tabla: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33"/>
              <w:gridCol w:w="1833"/>
              <w:gridCol w:w="1834"/>
              <w:gridCol w:w="1834"/>
              <w:gridCol w:w="1834"/>
            </w:tblGrid>
            <w:tr w:rsidR="009F17E8" w:rsidRPr="006966EC" w14:paraId="43377AB6" w14:textId="77777777" w:rsidTr="009F17E8">
              <w:tc>
                <w:tcPr>
                  <w:tcW w:w="1833" w:type="dxa"/>
                </w:tcPr>
                <w:p w14:paraId="7114F36C" w14:textId="5BD8D6DA" w:rsidR="009F17E8" w:rsidRPr="006966EC" w:rsidRDefault="009F17E8" w:rsidP="009F17E8">
                  <w:pPr>
                    <w:pStyle w:val="NormalWeb"/>
                    <w:jc w:val="center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  <w:r w:rsidRPr="006966EC">
                    <w:rPr>
                      <w:rFonts w:ascii="Times" w:hAnsi="Times"/>
                      <w:color w:val="000000"/>
                      <w:sz w:val="22"/>
                      <w:szCs w:val="22"/>
                    </w:rPr>
                    <w:t>Monomio</w:t>
                  </w:r>
                </w:p>
              </w:tc>
              <w:tc>
                <w:tcPr>
                  <w:tcW w:w="1833" w:type="dxa"/>
                </w:tcPr>
                <w:p w14:paraId="4BCB632E" w14:textId="2714C07A" w:rsidR="009F17E8" w:rsidRPr="006966EC" w:rsidRDefault="009F17E8" w:rsidP="009F17E8">
                  <w:pPr>
                    <w:pStyle w:val="NormalWeb"/>
                    <w:jc w:val="center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  <w:r w:rsidRPr="006966EC">
                    <w:rPr>
                      <w:rFonts w:ascii="Times" w:hAnsi="Times"/>
                      <w:color w:val="000000"/>
                      <w:sz w:val="22"/>
                      <w:szCs w:val="22"/>
                    </w:rPr>
                    <w:t>Signo</w:t>
                  </w:r>
                </w:p>
              </w:tc>
              <w:tc>
                <w:tcPr>
                  <w:tcW w:w="1834" w:type="dxa"/>
                </w:tcPr>
                <w:p w14:paraId="54A8B9BF" w14:textId="47966131" w:rsidR="009F17E8" w:rsidRPr="006966EC" w:rsidRDefault="009F17E8" w:rsidP="009F17E8">
                  <w:pPr>
                    <w:pStyle w:val="NormalWeb"/>
                    <w:jc w:val="center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  <w:r w:rsidRPr="006966EC">
                    <w:rPr>
                      <w:rFonts w:ascii="Times" w:hAnsi="Times"/>
                      <w:color w:val="000000"/>
                      <w:sz w:val="22"/>
                      <w:szCs w:val="22"/>
                    </w:rPr>
                    <w:t>Coeficiente</w:t>
                  </w:r>
                </w:p>
              </w:tc>
              <w:tc>
                <w:tcPr>
                  <w:tcW w:w="1834" w:type="dxa"/>
                </w:tcPr>
                <w:p w14:paraId="67EAACA6" w14:textId="075B8C40" w:rsidR="009F17E8" w:rsidRPr="006966EC" w:rsidRDefault="009F17E8" w:rsidP="009F17E8">
                  <w:pPr>
                    <w:pStyle w:val="NormalWeb"/>
                    <w:jc w:val="center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  <w:r w:rsidRPr="006966EC">
                    <w:rPr>
                      <w:rFonts w:ascii="Times" w:hAnsi="Times"/>
                      <w:color w:val="000000"/>
                      <w:sz w:val="22"/>
                      <w:szCs w:val="22"/>
                    </w:rPr>
                    <w:t>Parte liter</w:t>
                  </w:r>
                  <w:r w:rsidR="006966EC" w:rsidRPr="006966EC">
                    <w:rPr>
                      <w:rFonts w:ascii="Times" w:hAnsi="Times"/>
                      <w:color w:val="000000"/>
                      <w:sz w:val="22"/>
                      <w:szCs w:val="22"/>
                    </w:rPr>
                    <w:t>al</w:t>
                  </w:r>
                </w:p>
              </w:tc>
              <w:tc>
                <w:tcPr>
                  <w:tcW w:w="1834" w:type="dxa"/>
                </w:tcPr>
                <w:p w14:paraId="30EE5B76" w14:textId="6D0BAD00" w:rsidR="009F17E8" w:rsidRPr="006966EC" w:rsidRDefault="006966EC" w:rsidP="009F17E8">
                  <w:pPr>
                    <w:pStyle w:val="NormalWeb"/>
                    <w:jc w:val="center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  <w:r w:rsidRPr="006966EC">
                    <w:rPr>
                      <w:rFonts w:ascii="Times" w:hAnsi="Times"/>
                      <w:color w:val="000000"/>
                      <w:sz w:val="22"/>
                      <w:szCs w:val="22"/>
                    </w:rPr>
                    <w:t>Grado absoluto</w:t>
                  </w:r>
                </w:p>
              </w:tc>
            </w:tr>
            <w:tr w:rsidR="009F17E8" w:rsidRPr="006966EC" w14:paraId="642E6D25" w14:textId="77777777" w:rsidTr="009F17E8">
              <w:tc>
                <w:tcPr>
                  <w:tcW w:w="1833" w:type="dxa"/>
                </w:tcPr>
                <w:p w14:paraId="426B5E7A" w14:textId="469697FD" w:rsidR="009F17E8" w:rsidRPr="006966EC" w:rsidRDefault="006966EC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-24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5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833" w:type="dxa"/>
                </w:tcPr>
                <w:p w14:paraId="2C14374D" w14:textId="48490DB9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4" w:type="dxa"/>
                </w:tcPr>
                <w:p w14:paraId="1E9A5BAB" w14:textId="6FF9C8BC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4" w:type="dxa"/>
                </w:tcPr>
                <w:p w14:paraId="22BB68AB" w14:textId="7C9B4FE8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4" w:type="dxa"/>
                </w:tcPr>
                <w:p w14:paraId="0AAB2EC8" w14:textId="5991D95E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F17E8" w:rsidRPr="006966EC" w14:paraId="52F0FE29" w14:textId="77777777" w:rsidTr="009F17E8">
              <w:tc>
                <w:tcPr>
                  <w:tcW w:w="1833" w:type="dxa"/>
                </w:tcPr>
                <w:p w14:paraId="641E1103" w14:textId="26A01598" w:rsidR="009F17E8" w:rsidRPr="006966EC" w:rsidRDefault="006966EC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5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833" w:type="dxa"/>
                </w:tcPr>
                <w:p w14:paraId="707F817E" w14:textId="1F353B42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4" w:type="dxa"/>
                </w:tcPr>
                <w:p w14:paraId="6697C412" w14:textId="07EB0F56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4" w:type="dxa"/>
                </w:tcPr>
                <w:p w14:paraId="6749C5C5" w14:textId="72732B47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4" w:type="dxa"/>
                </w:tcPr>
                <w:p w14:paraId="1435119A" w14:textId="332D7D78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F17E8" w:rsidRPr="006966EC" w14:paraId="5709374E" w14:textId="77777777" w:rsidTr="009F17E8">
              <w:tc>
                <w:tcPr>
                  <w:tcW w:w="1833" w:type="dxa"/>
                </w:tcPr>
                <w:p w14:paraId="02535419" w14:textId="7E74EE7A" w:rsidR="009F17E8" w:rsidRPr="006966EC" w:rsidRDefault="003F7F42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</w:rPr>
                            <m:t>4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833" w:type="dxa"/>
                </w:tcPr>
                <w:p w14:paraId="51CDF775" w14:textId="23A2F64B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4" w:type="dxa"/>
                </w:tcPr>
                <w:p w14:paraId="659B1C12" w14:textId="42975778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4" w:type="dxa"/>
                </w:tcPr>
                <w:p w14:paraId="0A90C3D8" w14:textId="292950DD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4" w:type="dxa"/>
                </w:tcPr>
                <w:p w14:paraId="6EB5FF1F" w14:textId="4D7BFA59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F17E8" w:rsidRPr="006966EC" w14:paraId="27AB79ED" w14:textId="77777777" w:rsidTr="009F17E8">
              <w:tc>
                <w:tcPr>
                  <w:tcW w:w="1833" w:type="dxa"/>
                </w:tcPr>
                <w:p w14:paraId="179B8CAC" w14:textId="5D1A3DC1" w:rsidR="009F17E8" w:rsidRPr="006966EC" w:rsidRDefault="00E271B8" w:rsidP="002E3ADE">
                  <w:pPr>
                    <w:pStyle w:val="NormalWeb"/>
                    <w:jc w:val="center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/>
                            <w:sz w:val="22"/>
                            <w:szCs w:val="22"/>
                          </w:rPr>
                          <m:t>3</m:t>
                        </m:r>
                      </m:e>
                    </m:rad>
                  </m:oMath>
                  <w:r w:rsidR="002E3ADE">
                    <w:rPr>
                      <w:rFonts w:ascii="Times" w:hAnsi="Times"/>
                      <w:color w:val="000000"/>
                      <w:sz w:val="22"/>
                      <w:szCs w:val="22"/>
                    </w:rPr>
                    <w:t xml:space="preserve"> </w:t>
                  </w:r>
                  <m:oMath>
                    <m:r>
                      <w:rPr>
                        <w:rFonts w:ascii="Cambria Math" w:hAnsi="Cambria Math"/>
                        <w:color w:val="000000"/>
                        <w:sz w:val="22"/>
                        <w:szCs w:val="22"/>
                      </w:rPr>
                      <m:t>xyz</m:t>
                    </m:r>
                  </m:oMath>
                </w:p>
              </w:tc>
              <w:tc>
                <w:tcPr>
                  <w:tcW w:w="1833" w:type="dxa"/>
                </w:tcPr>
                <w:p w14:paraId="45705416" w14:textId="56EBEE13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4" w:type="dxa"/>
                </w:tcPr>
                <w:p w14:paraId="0156B347" w14:textId="48917FF7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4" w:type="dxa"/>
                </w:tcPr>
                <w:p w14:paraId="762851C1" w14:textId="285132BF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34" w:type="dxa"/>
                </w:tcPr>
                <w:p w14:paraId="03D54457" w14:textId="422F09EC" w:rsidR="009F17E8" w:rsidRPr="006966EC" w:rsidRDefault="009F17E8" w:rsidP="00FD119E">
                  <w:pPr>
                    <w:pStyle w:val="NormalWeb"/>
                    <w:rPr>
                      <w:rFonts w:ascii="Times" w:hAnsi="Times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BEFBA44" w14:textId="77777777" w:rsidR="00C65649" w:rsidRPr="006966EC" w:rsidRDefault="00C65649" w:rsidP="00C65649">
            <w:pPr>
              <w:rPr>
                <w:sz w:val="22"/>
                <w:szCs w:val="22"/>
                <w:lang w:val="es-CO" w:eastAsia="es-ES_tradnl"/>
              </w:rPr>
            </w:pPr>
            <w:bookmarkStart w:id="0" w:name="_GoBack"/>
            <w:bookmarkEnd w:id="0"/>
          </w:p>
          <w:p w14:paraId="726CA50D" w14:textId="245B0F87" w:rsidR="00EE5F29" w:rsidRPr="006966EC" w:rsidRDefault="00EE5F29" w:rsidP="00EE5F29">
            <w:pPr>
              <w:spacing w:line="259" w:lineRule="auto"/>
              <w:jc w:val="center"/>
              <w:rPr>
                <w:sz w:val="22"/>
                <w:szCs w:val="22"/>
              </w:rPr>
            </w:pPr>
          </w:p>
          <w:p w14:paraId="4D04CEDF" w14:textId="77777777" w:rsidR="00EE5F29" w:rsidRPr="006966EC" w:rsidRDefault="00EE5F29" w:rsidP="00806F53">
            <w:pPr>
              <w:spacing w:line="259" w:lineRule="auto"/>
              <w:rPr>
                <w:sz w:val="22"/>
                <w:szCs w:val="22"/>
              </w:rPr>
            </w:pPr>
          </w:p>
          <w:p w14:paraId="4C811142" w14:textId="77777777" w:rsidR="00EE5F29" w:rsidRPr="006966EC" w:rsidRDefault="00EE5F29" w:rsidP="00806F53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150DF4" w14:paraId="6F5D4171" w14:textId="77777777" w:rsidTr="00150DF4">
        <w:trPr>
          <w:trHeight w:val="1234"/>
          <w:jc w:val="center"/>
        </w:trPr>
        <w:tc>
          <w:tcPr>
            <w:tcW w:w="9394" w:type="dxa"/>
          </w:tcPr>
          <w:p w14:paraId="7749A962" w14:textId="3AD6ADD5" w:rsidR="00150DF4" w:rsidRDefault="00150DF4" w:rsidP="00150DF4">
            <w:pPr>
              <w:spacing w:line="259" w:lineRule="auto"/>
            </w:pPr>
          </w:p>
          <w:p w14:paraId="5FF40CC9" w14:textId="77777777" w:rsidR="00150DF4" w:rsidRDefault="00150DF4" w:rsidP="00150DF4">
            <w:pPr>
              <w:spacing w:line="259" w:lineRule="auto"/>
            </w:pPr>
          </w:p>
          <w:p w14:paraId="6532F7E7" w14:textId="47981BC5" w:rsidR="00150DF4" w:rsidRDefault="00150DF4" w:rsidP="00150DF4">
            <w:pPr>
              <w:spacing w:line="259" w:lineRule="auto"/>
            </w:pPr>
          </w:p>
        </w:tc>
      </w:tr>
    </w:tbl>
    <w:p w14:paraId="54D5B393" w14:textId="77777777" w:rsidR="00EE5F29" w:rsidRDefault="00EE5F29" w:rsidP="00150DF4">
      <w:pPr>
        <w:rPr>
          <w:b/>
          <w:bCs/>
          <w:sz w:val="28"/>
          <w:szCs w:val="28"/>
        </w:rPr>
      </w:pPr>
    </w:p>
    <w:p w14:paraId="4195F0CE" w14:textId="14451E05" w:rsidR="00EE5F29" w:rsidRDefault="00EE5F29" w:rsidP="00EE5F29">
      <w:pPr>
        <w:tabs>
          <w:tab w:val="left" w:pos="5485"/>
        </w:tabs>
        <w:ind w:left="108"/>
        <w:jc w:val="center"/>
        <w:rPr>
          <w:rFonts w:ascii="Calibri"/>
          <w:sz w:val="20"/>
        </w:rPr>
      </w:pPr>
    </w:p>
    <w:p w14:paraId="3DBB668E" w14:textId="77777777" w:rsidR="00EE5F29" w:rsidRDefault="00EE5F29" w:rsidP="00EE5F29">
      <w:pPr>
        <w:tabs>
          <w:tab w:val="left" w:pos="5485"/>
        </w:tabs>
        <w:ind w:left="108"/>
        <w:jc w:val="center"/>
        <w:rPr>
          <w:rFonts w:ascii="Calibri"/>
          <w:sz w:val="20"/>
        </w:rPr>
      </w:pPr>
    </w:p>
    <w:p w14:paraId="3043D81E" w14:textId="77777777" w:rsidR="00EE5F29" w:rsidRDefault="00EE5F29" w:rsidP="00EE5F29">
      <w:pPr>
        <w:tabs>
          <w:tab w:val="left" w:pos="5485"/>
        </w:tabs>
        <w:ind w:left="108"/>
        <w:rPr>
          <w:rFonts w:ascii="Calibri"/>
          <w:sz w:val="20"/>
        </w:rPr>
      </w:pPr>
    </w:p>
    <w:p w14:paraId="2556EA91" w14:textId="3829249D" w:rsidR="00EE5F29" w:rsidRDefault="00EE5F29" w:rsidP="001068E2">
      <w:pPr>
        <w:jc w:val="center"/>
        <w:rPr>
          <w:b/>
          <w:bCs/>
          <w:sz w:val="28"/>
          <w:szCs w:val="28"/>
        </w:rPr>
      </w:pPr>
    </w:p>
    <w:sectPr w:rsidR="00EE5F29" w:rsidSect="00EE5F29">
      <w:headerReference w:type="default" r:id="rId13"/>
      <w:footerReference w:type="default" r:id="rId14"/>
      <w:pgSz w:w="12240" w:h="15840" w:code="1"/>
      <w:pgMar w:top="1701" w:right="1418" w:bottom="1134" w:left="1418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B1A5" w14:textId="77777777" w:rsidR="00E271B8" w:rsidRDefault="00E271B8" w:rsidP="00432BFD">
      <w:r>
        <w:separator/>
      </w:r>
    </w:p>
  </w:endnote>
  <w:endnote w:type="continuationSeparator" w:id="0">
    <w:p w14:paraId="424C7606" w14:textId="77777777" w:rsidR="00E271B8" w:rsidRDefault="00E271B8" w:rsidP="0043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BC857" w14:textId="77777777" w:rsidR="00F61D1A" w:rsidRDefault="00F61D1A" w:rsidP="00037F63">
    <w:pPr>
      <w:tabs>
        <w:tab w:val="center" w:pos="4419"/>
        <w:tab w:val="right" w:pos="8838"/>
      </w:tabs>
      <w:ind w:left="-567"/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</w:pPr>
    <w:r w:rsidRPr="00BA1124">
      <w:rPr>
        <w:rFonts w:ascii="Arial" w:eastAsiaTheme="minorHAnsi" w:hAnsi="Arial" w:cs="Arial"/>
        <w:noProof/>
        <w:color w:val="0563C1" w:themeColor="hyperlink"/>
        <w:sz w:val="18"/>
        <w:szCs w:val="18"/>
        <w:u w:val="single"/>
        <w:lang w:val="es-CO" w:eastAsia="es-CO"/>
      </w:rPr>
      <w:drawing>
        <wp:anchor distT="0" distB="0" distL="114300" distR="114300" simplePos="0" relativeHeight="251666432" behindDoc="0" locked="0" layoutInCell="1" allowOverlap="1" wp14:anchorId="59A15802" wp14:editId="1DBA3B6A">
          <wp:simplePos x="0" y="0"/>
          <wp:positionH relativeFrom="column">
            <wp:posOffset>5183505</wp:posOffset>
          </wp:positionH>
          <wp:positionV relativeFrom="paragraph">
            <wp:posOffset>69215</wp:posOffset>
          </wp:positionV>
          <wp:extent cx="647700" cy="647700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124"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  <w:t>Dirección Colegio Carrera 68F Nº 63B – 02</w:t>
    </w:r>
  </w:p>
  <w:p w14:paraId="13E16DB4" w14:textId="77777777" w:rsidR="00F61D1A" w:rsidRDefault="00F61D1A" w:rsidP="00037F63">
    <w:pPr>
      <w:tabs>
        <w:tab w:val="center" w:pos="4419"/>
        <w:tab w:val="right" w:pos="8838"/>
      </w:tabs>
      <w:ind w:left="-567"/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</w:pPr>
    <w:r w:rsidRPr="00BA1124"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  <w:t xml:space="preserve">Teléfono colegio 2501488 - 2400616 </w:t>
    </w:r>
    <w:r w:rsidRPr="00BA1124"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  <w:br/>
      <w:t xml:space="preserve">Correo electrónico  </w:t>
    </w:r>
    <w:hyperlink r:id="rId2" w:history="1">
      <w:r w:rsidRPr="004A32B1">
        <w:rPr>
          <w:rStyle w:val="Hipervnculo"/>
          <w:rFonts w:asciiTheme="minorHAnsi" w:eastAsiaTheme="minorHAnsi" w:hAnsiTheme="minorHAnsi" w:cstheme="minorBidi"/>
          <w:sz w:val="16"/>
          <w:szCs w:val="16"/>
          <w:lang w:eastAsia="en-US"/>
        </w:rPr>
        <w:t>pagaduria@itifjdecaldas.edu.co</w:t>
      </w:r>
    </w:hyperlink>
  </w:p>
  <w:p w14:paraId="4A3A44EE" w14:textId="77777777" w:rsidR="00F61D1A" w:rsidRPr="00037F63" w:rsidRDefault="00F61D1A" w:rsidP="00037F63">
    <w:pPr>
      <w:tabs>
        <w:tab w:val="center" w:pos="4419"/>
        <w:tab w:val="right" w:pos="8838"/>
      </w:tabs>
      <w:ind w:left="-567"/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</w:pPr>
    <w:r w:rsidRPr="00BA1124"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  <w:t>Código Postal 111061</w:t>
    </w:r>
    <w:r w:rsidRPr="00BA1124"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  <w:ptab w:relativeTo="margin" w:alignment="center" w:leader="none"/>
    </w:r>
    <w:r w:rsidRPr="00BA1124"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eastAsia="en-US"/>
      </w:rPr>
      <w:br/>
    </w:r>
    <w:hyperlink r:id="rId3" w:history="1">
      <w:r w:rsidRPr="00BA1124">
        <w:rPr>
          <w:rFonts w:asciiTheme="minorHAnsi" w:eastAsiaTheme="minorHAnsi" w:hAnsiTheme="minorHAnsi" w:cstheme="minorBidi"/>
          <w:color w:val="0563C1" w:themeColor="hyperlink"/>
          <w:sz w:val="18"/>
          <w:szCs w:val="18"/>
          <w:u w:val="single"/>
          <w:lang w:eastAsia="en-US"/>
        </w:rPr>
        <w:t>www.educacionbogota.edu.co</w:t>
      </w:r>
    </w:hyperlink>
    <w:r w:rsidRPr="00BA1124">
      <w:rPr>
        <w:rFonts w:asciiTheme="minorHAnsi" w:eastAsiaTheme="minorHAnsi" w:hAnsiTheme="minorHAnsi" w:cstheme="minorBidi"/>
        <w:color w:val="595959" w:themeColor="text1" w:themeTint="A6"/>
        <w:sz w:val="18"/>
        <w:szCs w:val="18"/>
        <w:lang w:eastAsia="en-US"/>
      </w:rPr>
      <w:t xml:space="preserve"> </w:t>
    </w:r>
    <w:r w:rsidRPr="00BA1124">
      <w:rPr>
        <w:rFonts w:asciiTheme="minorHAnsi" w:eastAsiaTheme="minorHAnsi" w:hAnsiTheme="minorHAnsi" w:cstheme="minorBidi"/>
        <w:color w:val="595959" w:themeColor="text1" w:themeTint="A6"/>
        <w:sz w:val="18"/>
        <w:szCs w:val="18"/>
        <w:lang w:eastAsia="en-US"/>
      </w:rPr>
      <w:cr/>
      <w:t>Tel: 3241000 Línea 195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4C89E" w14:textId="77777777" w:rsidR="00E271B8" w:rsidRDefault="00E271B8" w:rsidP="00432BFD">
      <w:r>
        <w:separator/>
      </w:r>
    </w:p>
  </w:footnote>
  <w:footnote w:type="continuationSeparator" w:id="0">
    <w:p w14:paraId="6A676536" w14:textId="77777777" w:rsidR="00E271B8" w:rsidRDefault="00E271B8" w:rsidP="0043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BCCC5" w14:textId="11CA12F8" w:rsidR="00F61D1A" w:rsidRPr="00432BFD" w:rsidRDefault="00EE5F29" w:rsidP="00C4220B">
    <w:pPr>
      <w:pStyle w:val="Encabezado"/>
      <w:tabs>
        <w:tab w:val="clear" w:pos="4419"/>
        <w:tab w:val="center" w:pos="4678"/>
      </w:tabs>
      <w:ind w:left="-567"/>
      <w:jc w:val="center"/>
      <w:rPr>
        <w:b/>
      </w:rPr>
    </w:pPr>
    <w:r w:rsidRPr="00432BFD">
      <w:rPr>
        <w:noProof/>
        <w:sz w:val="16"/>
        <w:szCs w:val="20"/>
        <w:lang w:val="es-CO" w:eastAsia="es-CO"/>
      </w:rPr>
      <w:drawing>
        <wp:anchor distT="0" distB="0" distL="114300" distR="114300" simplePos="0" relativeHeight="251661312" behindDoc="0" locked="0" layoutInCell="1" allowOverlap="1" wp14:anchorId="64A4AE77" wp14:editId="2FDB0603">
          <wp:simplePos x="0" y="0"/>
          <wp:positionH relativeFrom="margin">
            <wp:posOffset>5343525</wp:posOffset>
          </wp:positionH>
          <wp:positionV relativeFrom="topMargin">
            <wp:posOffset>148590</wp:posOffset>
          </wp:positionV>
          <wp:extent cx="650875" cy="609600"/>
          <wp:effectExtent l="0" t="0" r="0" b="0"/>
          <wp:wrapSquare wrapText="bothSides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2BFD">
      <w:rPr>
        <w:b/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70DD3F18" wp14:editId="10466CE5">
          <wp:simplePos x="0" y="0"/>
          <wp:positionH relativeFrom="column">
            <wp:posOffset>-5715</wp:posOffset>
          </wp:positionH>
          <wp:positionV relativeFrom="paragraph">
            <wp:posOffset>-22860</wp:posOffset>
          </wp:positionV>
          <wp:extent cx="1181100" cy="289560"/>
          <wp:effectExtent l="0" t="0" r="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1B14">
      <w:rPr>
        <w:b/>
      </w:rPr>
      <w:t xml:space="preserve">                        </w:t>
    </w:r>
    <w:r w:rsidR="009952C4">
      <w:rPr>
        <w:b/>
      </w:rPr>
      <w:t xml:space="preserve">                                 </w:t>
    </w:r>
    <w:r w:rsidR="00F61D1A" w:rsidRPr="00432BFD">
      <w:rPr>
        <w:b/>
      </w:rPr>
      <w:t>COLEGIO INSTITUTO TÉCNICO INDUSTRIAL</w:t>
    </w:r>
  </w:p>
  <w:p w14:paraId="2F5B8E83" w14:textId="20B31160" w:rsidR="00F61D1A" w:rsidRPr="00432BFD" w:rsidRDefault="00F61D1A" w:rsidP="00C4220B">
    <w:pPr>
      <w:pStyle w:val="Encabezado"/>
      <w:jc w:val="center"/>
      <w:rPr>
        <w:b/>
      </w:rPr>
    </w:pPr>
    <w:r w:rsidRPr="00432BFD">
      <w:rPr>
        <w:b/>
      </w:rPr>
      <w:t xml:space="preserve">            </w:t>
    </w:r>
    <w:r w:rsidR="009952C4">
      <w:rPr>
        <w:b/>
      </w:rPr>
      <w:t xml:space="preserve">     </w:t>
    </w:r>
    <w:r w:rsidR="009C1B14">
      <w:rPr>
        <w:b/>
      </w:rPr>
      <w:t xml:space="preserve">                         </w:t>
    </w:r>
    <w:r w:rsidR="009952C4">
      <w:rPr>
        <w:b/>
      </w:rPr>
      <w:t xml:space="preserve"> </w:t>
    </w:r>
    <w:r w:rsidRPr="00432BFD">
      <w:rPr>
        <w:b/>
      </w:rPr>
      <w:t>FRANCISCO JOSÉ DE CALDAS IED</w:t>
    </w:r>
  </w:p>
  <w:p w14:paraId="66771579" w14:textId="119C439E" w:rsidR="00F61D1A" w:rsidRDefault="00EE5F29" w:rsidP="00C4220B">
    <w:pPr>
      <w:pStyle w:val="Encabezado"/>
      <w:jc w:val="both"/>
    </w:pPr>
    <w:r w:rsidRPr="00432BFD">
      <w:rPr>
        <w:noProof/>
        <w:sz w:val="20"/>
        <w:szCs w:val="20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D057A0" wp14:editId="71114989">
              <wp:simplePos x="0" y="0"/>
              <wp:positionH relativeFrom="column">
                <wp:posOffset>-24765</wp:posOffset>
              </wp:positionH>
              <wp:positionV relativeFrom="paragraph">
                <wp:posOffset>107315</wp:posOffset>
              </wp:positionV>
              <wp:extent cx="5996940" cy="0"/>
              <wp:effectExtent l="0" t="0" r="22860" b="19050"/>
              <wp:wrapNone/>
              <wp:docPr id="26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694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97C1DEA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8.45pt" to="470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" strokecolor="#5b9bd5 [3208]" strokeweight="1.5pt">
              <v:stroke joinstyle="miter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57CF8A" wp14:editId="32DAC763">
              <wp:simplePos x="0" y="0"/>
              <wp:positionH relativeFrom="margin">
                <wp:posOffset>-43180</wp:posOffset>
              </wp:positionH>
              <wp:positionV relativeFrom="paragraph">
                <wp:posOffset>116205</wp:posOffset>
              </wp:positionV>
              <wp:extent cx="6035040" cy="914400"/>
              <wp:effectExtent l="0" t="0" r="3810" b="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5040" cy="9144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C862090" w14:textId="77777777" w:rsidR="00F61D1A" w:rsidRPr="00DD5B7D" w:rsidRDefault="00F61D1A" w:rsidP="00BA1124">
                          <w:pPr>
                            <w:jc w:val="center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Resoluciones de reconocimiento de carácter oficial 1918 de Junio de 2002 y 3140 de Septiembre de 2012, Grados de 0º a 11º</w:t>
                          </w:r>
                        </w:p>
                        <w:p w14:paraId="109BD9A1" w14:textId="77777777" w:rsidR="00F61D1A" w:rsidRPr="00DD5B7D" w:rsidRDefault="00F61D1A" w:rsidP="00BA1124">
                          <w:pPr>
                            <w:jc w:val="center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Condecoración: Medalla de Oro José Acevedo y Gómez, otorgada por el Concejo de Bogotá 2012</w:t>
                          </w:r>
                        </w:p>
                        <w:p w14:paraId="45F8BA7F" w14:textId="77777777" w:rsidR="00F61D1A" w:rsidRPr="00DD5B7D" w:rsidRDefault="00F61D1A" w:rsidP="00BA1124">
                          <w:pPr>
                            <w:jc w:val="center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Premio a la excelente gestión institucional 2012 Categoría Oro Corporación Calidad</w:t>
                          </w:r>
                        </w:p>
                        <w:p w14:paraId="72177F23" w14:textId="77777777" w:rsidR="00F61D1A" w:rsidRPr="00DD5B7D" w:rsidRDefault="00F61D1A" w:rsidP="00BA1124">
                          <w:pPr>
                            <w:jc w:val="center"/>
                            <w:rPr>
                              <w:rFonts w:ascii="Verdana" w:hAnsi="Verdana" w:cstheme="minorHAnsi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5B7D">
                            <w:rPr>
                              <w:rFonts w:ascii="Verdana" w:hAnsi="Verdana" w:cstheme="minorHAnsi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Reconocimiento y Acreditación a la Excelencia en la gestión educativa Resolución 028 de Noviembre de 2019</w:t>
                          </w:r>
                        </w:p>
                        <w:p w14:paraId="0A755C3A" w14:textId="77777777" w:rsidR="00F61D1A" w:rsidRDefault="00F61D1A" w:rsidP="00394DF4">
                          <w:pPr>
                            <w:jc w:val="center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DANE 111001010740</w:t>
                          </w:r>
                        </w:p>
                        <w:p w14:paraId="535FCFF2" w14:textId="77777777" w:rsidR="00F61D1A" w:rsidRPr="00DD5B7D" w:rsidRDefault="00F61D1A" w:rsidP="00394DF4">
                          <w:pPr>
                            <w:jc w:val="center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D5B7D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szCs w:val="1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NIT 860.532.521-9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57CF8A" id="Rectangle 5" o:spid="_x0000_s1026" style="position:absolute;left:0;text-align:left;margin-left:-3.4pt;margin-top:9.15pt;width:475.2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" fillcolor="#d9d9d9" stroked="f" strokeweight="1pt">
              <v:textbox>
                <w:txbxContent>
                  <w:p w14:paraId="0C862090" w14:textId="77777777" w:rsidR="00F61D1A" w:rsidRPr="00DD5B7D" w:rsidRDefault="00F61D1A" w:rsidP="00BA1124">
                    <w:pPr>
                      <w:jc w:val="center"/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Resoluciones de reconocimiento de carácter oficial 1918 de Junio de 2002 y 3140 de Septiembre de 2012, Grados de 0º a 11º</w:t>
                    </w:r>
                  </w:p>
                  <w:p w14:paraId="109BD9A1" w14:textId="77777777" w:rsidR="00F61D1A" w:rsidRPr="00DD5B7D" w:rsidRDefault="00F61D1A" w:rsidP="00BA1124">
                    <w:pPr>
                      <w:jc w:val="center"/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Condecoración: Medalla de Oro José Acevedo y Gómez, otorgada por el Concejo de Bogotá 2012</w:t>
                    </w:r>
                  </w:p>
                  <w:p w14:paraId="45F8BA7F" w14:textId="77777777" w:rsidR="00F61D1A" w:rsidRPr="00DD5B7D" w:rsidRDefault="00F61D1A" w:rsidP="00BA1124">
                    <w:pPr>
                      <w:jc w:val="center"/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Premio a la excelente gestión institucional 2012 Categoría Oro Corporación Calidad</w:t>
                    </w:r>
                  </w:p>
                  <w:p w14:paraId="72177F23" w14:textId="77777777" w:rsidR="00F61D1A" w:rsidRPr="00DD5B7D" w:rsidRDefault="00F61D1A" w:rsidP="00BA1124">
                    <w:pPr>
                      <w:jc w:val="center"/>
                      <w:rPr>
                        <w:rFonts w:ascii="Verdana" w:hAnsi="Verdana" w:cstheme="minorHAnsi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5B7D">
                      <w:rPr>
                        <w:rFonts w:ascii="Verdana" w:hAnsi="Verdana" w:cstheme="minorHAnsi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Reconocimiento y Acreditación a la Excelencia en la gestión educativa Resolución 028 de Noviembre de 2019</w:t>
                    </w:r>
                  </w:p>
                  <w:p w14:paraId="0A755C3A" w14:textId="77777777" w:rsidR="00F61D1A" w:rsidRDefault="00F61D1A" w:rsidP="00394DF4">
                    <w:pPr>
                      <w:jc w:val="center"/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DANE 111001010740</w:t>
                    </w:r>
                  </w:p>
                  <w:p w14:paraId="535FCFF2" w14:textId="77777777" w:rsidR="00F61D1A" w:rsidRPr="00DD5B7D" w:rsidRDefault="00F61D1A" w:rsidP="00394DF4">
                    <w:pPr>
                      <w:jc w:val="center"/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D5B7D">
                      <w:rPr>
                        <w:rFonts w:ascii="Verdana" w:hAnsi="Verdana" w:cs="Arial"/>
                        <w:color w:val="000000" w:themeColor="text1"/>
                        <w:sz w:val="14"/>
                        <w:szCs w:val="1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NIT 860.532.521-9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F354C"/>
    <w:multiLevelType w:val="hybridMultilevel"/>
    <w:tmpl w:val="39CEE6FE"/>
    <w:lvl w:ilvl="0" w:tplc="3BA220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FD"/>
    <w:rsid w:val="000170F7"/>
    <w:rsid w:val="00037F63"/>
    <w:rsid w:val="00063817"/>
    <w:rsid w:val="0007166E"/>
    <w:rsid w:val="00072538"/>
    <w:rsid w:val="0007777C"/>
    <w:rsid w:val="00080287"/>
    <w:rsid w:val="00083A38"/>
    <w:rsid w:val="000A4B6F"/>
    <w:rsid w:val="000A53C8"/>
    <w:rsid w:val="000B4AA4"/>
    <w:rsid w:val="000B69D1"/>
    <w:rsid w:val="000B7B1E"/>
    <w:rsid w:val="000E568E"/>
    <w:rsid w:val="001068E2"/>
    <w:rsid w:val="00123714"/>
    <w:rsid w:val="00130908"/>
    <w:rsid w:val="0014686F"/>
    <w:rsid w:val="00150DF4"/>
    <w:rsid w:val="00163866"/>
    <w:rsid w:val="00163972"/>
    <w:rsid w:val="00175CF2"/>
    <w:rsid w:val="00192DD3"/>
    <w:rsid w:val="001B1640"/>
    <w:rsid w:val="001B246C"/>
    <w:rsid w:val="001F4D6A"/>
    <w:rsid w:val="00217739"/>
    <w:rsid w:val="00224E0E"/>
    <w:rsid w:val="0028247D"/>
    <w:rsid w:val="00293CEE"/>
    <w:rsid w:val="002B52B5"/>
    <w:rsid w:val="002B55F6"/>
    <w:rsid w:val="002E3ADE"/>
    <w:rsid w:val="002F4636"/>
    <w:rsid w:val="00317659"/>
    <w:rsid w:val="00352F46"/>
    <w:rsid w:val="003865FB"/>
    <w:rsid w:val="003873EC"/>
    <w:rsid w:val="00394DF4"/>
    <w:rsid w:val="003C669E"/>
    <w:rsid w:val="003D4903"/>
    <w:rsid w:val="003D5670"/>
    <w:rsid w:val="003E3848"/>
    <w:rsid w:val="003F7F42"/>
    <w:rsid w:val="00411D70"/>
    <w:rsid w:val="00420EF5"/>
    <w:rsid w:val="00432BFD"/>
    <w:rsid w:val="0047048C"/>
    <w:rsid w:val="004D2A68"/>
    <w:rsid w:val="004E0994"/>
    <w:rsid w:val="004E5006"/>
    <w:rsid w:val="004F3187"/>
    <w:rsid w:val="00556F07"/>
    <w:rsid w:val="00594661"/>
    <w:rsid w:val="005B4049"/>
    <w:rsid w:val="005B74FF"/>
    <w:rsid w:val="005E0491"/>
    <w:rsid w:val="005E75EC"/>
    <w:rsid w:val="005F5EBE"/>
    <w:rsid w:val="00610E99"/>
    <w:rsid w:val="006112FE"/>
    <w:rsid w:val="0061513D"/>
    <w:rsid w:val="00624AA0"/>
    <w:rsid w:val="00650887"/>
    <w:rsid w:val="006750FC"/>
    <w:rsid w:val="006966EC"/>
    <w:rsid w:val="006A16AF"/>
    <w:rsid w:val="006F4AC0"/>
    <w:rsid w:val="006F73F6"/>
    <w:rsid w:val="00702C73"/>
    <w:rsid w:val="00707F61"/>
    <w:rsid w:val="0071288B"/>
    <w:rsid w:val="0072496F"/>
    <w:rsid w:val="0075692D"/>
    <w:rsid w:val="00767DE2"/>
    <w:rsid w:val="007839B7"/>
    <w:rsid w:val="007B4388"/>
    <w:rsid w:val="007B6ACA"/>
    <w:rsid w:val="007C4250"/>
    <w:rsid w:val="007D4FAA"/>
    <w:rsid w:val="007E76EF"/>
    <w:rsid w:val="00854E0A"/>
    <w:rsid w:val="00873673"/>
    <w:rsid w:val="008753F6"/>
    <w:rsid w:val="008A203F"/>
    <w:rsid w:val="008E6BF2"/>
    <w:rsid w:val="009366FD"/>
    <w:rsid w:val="00952A2F"/>
    <w:rsid w:val="00965C4C"/>
    <w:rsid w:val="00986ACD"/>
    <w:rsid w:val="00986D08"/>
    <w:rsid w:val="009952C4"/>
    <w:rsid w:val="00995467"/>
    <w:rsid w:val="009A3F3D"/>
    <w:rsid w:val="009B3BB1"/>
    <w:rsid w:val="009C1B14"/>
    <w:rsid w:val="009C27D3"/>
    <w:rsid w:val="009C32EB"/>
    <w:rsid w:val="009E365D"/>
    <w:rsid w:val="009F17E8"/>
    <w:rsid w:val="00A24F36"/>
    <w:rsid w:val="00A753A9"/>
    <w:rsid w:val="00AA5C3F"/>
    <w:rsid w:val="00AE01BC"/>
    <w:rsid w:val="00AE249D"/>
    <w:rsid w:val="00AF7B1E"/>
    <w:rsid w:val="00B27CDF"/>
    <w:rsid w:val="00B62DB3"/>
    <w:rsid w:val="00B97E7D"/>
    <w:rsid w:val="00BA1124"/>
    <w:rsid w:val="00BC0A37"/>
    <w:rsid w:val="00BD06CB"/>
    <w:rsid w:val="00BE33E6"/>
    <w:rsid w:val="00BF54F5"/>
    <w:rsid w:val="00C104FE"/>
    <w:rsid w:val="00C24099"/>
    <w:rsid w:val="00C2473A"/>
    <w:rsid w:val="00C4220B"/>
    <w:rsid w:val="00C4622B"/>
    <w:rsid w:val="00C65649"/>
    <w:rsid w:val="00C667E2"/>
    <w:rsid w:val="00C91B30"/>
    <w:rsid w:val="00CB1E67"/>
    <w:rsid w:val="00CB634F"/>
    <w:rsid w:val="00CD59E5"/>
    <w:rsid w:val="00CD71B7"/>
    <w:rsid w:val="00D238CA"/>
    <w:rsid w:val="00D373E1"/>
    <w:rsid w:val="00D755DC"/>
    <w:rsid w:val="00D81A17"/>
    <w:rsid w:val="00D93313"/>
    <w:rsid w:val="00DB16F9"/>
    <w:rsid w:val="00DB5225"/>
    <w:rsid w:val="00DD5B7D"/>
    <w:rsid w:val="00DE1D90"/>
    <w:rsid w:val="00E20EA5"/>
    <w:rsid w:val="00E271B8"/>
    <w:rsid w:val="00E562A4"/>
    <w:rsid w:val="00E577D4"/>
    <w:rsid w:val="00E9112C"/>
    <w:rsid w:val="00EA3C1F"/>
    <w:rsid w:val="00EA7FE0"/>
    <w:rsid w:val="00ED2555"/>
    <w:rsid w:val="00EE1682"/>
    <w:rsid w:val="00EE5F29"/>
    <w:rsid w:val="00EF4885"/>
    <w:rsid w:val="00F11C2D"/>
    <w:rsid w:val="00F16547"/>
    <w:rsid w:val="00F55ACE"/>
    <w:rsid w:val="00F61D1A"/>
    <w:rsid w:val="00F62F6A"/>
    <w:rsid w:val="00F65E06"/>
    <w:rsid w:val="00F763B2"/>
    <w:rsid w:val="00F9201F"/>
    <w:rsid w:val="00FB3420"/>
    <w:rsid w:val="00FB6B1C"/>
    <w:rsid w:val="00FC78FD"/>
    <w:rsid w:val="00FD119E"/>
    <w:rsid w:val="00F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F2A0C"/>
  <w15:chartTrackingRefBased/>
  <w15:docId w15:val="{69A8AD25-826E-4C97-A4B9-650A9E20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C669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432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432B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32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B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1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24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37F63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C6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3C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C669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3C66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3C669E"/>
    <w:pPr>
      <w:spacing w:before="100" w:beforeAutospacing="1" w:after="100" w:afterAutospacing="1"/>
    </w:pPr>
    <w:rPr>
      <w:lang w:val="es-CO" w:eastAsia="es-CO"/>
    </w:rPr>
  </w:style>
  <w:style w:type="character" w:customStyle="1" w:styleId="currenthithighlight">
    <w:name w:val="currenthithighlight"/>
    <w:basedOn w:val="Fuentedeprrafopredeter"/>
    <w:rsid w:val="003C669E"/>
  </w:style>
  <w:style w:type="character" w:customStyle="1" w:styleId="highlight">
    <w:name w:val="highlight"/>
    <w:basedOn w:val="Fuentedeprrafopredeter"/>
    <w:rsid w:val="003C669E"/>
  </w:style>
  <w:style w:type="table" w:customStyle="1" w:styleId="TableNormal1">
    <w:name w:val="Table Normal1"/>
    <w:uiPriority w:val="2"/>
    <w:semiHidden/>
    <w:unhideWhenUsed/>
    <w:qFormat/>
    <w:rsid w:val="00EE5F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E5F29"/>
    <w:pPr>
      <w:widowControl w:val="0"/>
      <w:autoSpaceDE w:val="0"/>
      <w:autoSpaceDN w:val="0"/>
    </w:pPr>
    <w:rPr>
      <w:rFonts w:ascii="Agency FB" w:eastAsia="Agency FB" w:hAnsi="Agency FB" w:cs="Agency FB"/>
      <w:sz w:val="22"/>
      <w:szCs w:val="22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5F29"/>
    <w:rPr>
      <w:rFonts w:ascii="Agency FB" w:eastAsia="Agency FB" w:hAnsi="Agency FB" w:cs="Agency FB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EE5F29"/>
    <w:pPr>
      <w:widowControl w:val="0"/>
      <w:autoSpaceDE w:val="0"/>
      <w:autoSpaceDN w:val="0"/>
    </w:pPr>
    <w:rPr>
      <w:rFonts w:ascii="Agency FB" w:eastAsia="Agency FB" w:hAnsi="Agency FB" w:cs="Agency FB"/>
      <w:sz w:val="22"/>
      <w:szCs w:val="22"/>
      <w:lang w:bidi="es-ES"/>
    </w:rPr>
  </w:style>
  <w:style w:type="character" w:styleId="Textodelmarcadordeposicin">
    <w:name w:val="Placeholder Text"/>
    <w:basedOn w:val="Fuentedeprrafopredeter"/>
    <w:uiPriority w:val="99"/>
    <w:semiHidden/>
    <w:rsid w:val="007B4388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AE249D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76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1nmlpW5uHB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cacionbogota.edu.co" TargetMode="External"/><Relationship Id="rId2" Type="http://schemas.openxmlformats.org/officeDocument/2006/relationships/hyperlink" Target="mailto:pagaduria@itifjdecaldas.edu.co" TargetMode="External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449F9-713F-43E5-B4CB-FA9336C6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2020-02-17T12:02:00Z</cp:lastPrinted>
  <dcterms:created xsi:type="dcterms:W3CDTF">2024-02-28T12:08:00Z</dcterms:created>
  <dcterms:modified xsi:type="dcterms:W3CDTF">2024-02-28T12:08:00Z</dcterms:modified>
</cp:coreProperties>
</file>